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E124F7" w14:textId="77777777" w:rsidR="00E64C7E" w:rsidRPr="00E64C7E" w:rsidRDefault="00E64C7E" w:rsidP="00E64C7E">
      <w:pPr>
        <w:pStyle w:val="1"/>
        <w:spacing w:line="240" w:lineRule="auto"/>
        <w:ind w:left="0"/>
        <w:jc w:val="center"/>
        <w:rPr>
          <w:rFonts w:ascii="Times New Roman" w:hAnsi="Times New Roman" w:cs="Times New Roman"/>
          <w:b/>
          <w:caps/>
          <w:color w:val="000000" w:themeColor="text1"/>
        </w:rPr>
      </w:pPr>
      <w:r w:rsidRPr="00E64C7E">
        <w:rPr>
          <w:rFonts w:ascii="Times New Roman" w:hAnsi="Times New Roman" w:cs="Times New Roman"/>
          <w:b/>
          <w:caps/>
          <w:color w:val="000000" w:themeColor="text1"/>
        </w:rPr>
        <w:t>Лекция 2</w:t>
      </w:r>
    </w:p>
    <w:p w14:paraId="3953F77D" w14:textId="77777777" w:rsidR="002D1FF8" w:rsidRDefault="002D1FF8" w:rsidP="00E64C7E">
      <w:pPr>
        <w:pStyle w:val="1"/>
        <w:spacing w:line="240" w:lineRule="auto"/>
        <w:ind w:left="0"/>
        <w:jc w:val="center"/>
        <w:rPr>
          <w:rFonts w:ascii="Times New Roman" w:hAnsi="Times New Roman" w:cs="Times New Roman"/>
          <w:color w:val="000000" w:themeColor="text1"/>
          <w:spacing w:val="-2"/>
        </w:rPr>
      </w:pPr>
      <w:r w:rsidRPr="00E64C7E">
        <w:rPr>
          <w:rFonts w:ascii="Times New Roman" w:hAnsi="Times New Roman" w:cs="Times New Roman"/>
          <w:color w:val="000000" w:themeColor="text1"/>
        </w:rPr>
        <w:t>Импорт</w:t>
      </w:r>
      <w:r w:rsidRPr="00E64C7E">
        <w:rPr>
          <w:rFonts w:ascii="Times New Roman" w:hAnsi="Times New Roman" w:cs="Times New Roman"/>
          <w:color w:val="000000" w:themeColor="text1"/>
          <w:spacing w:val="-15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</w:rPr>
        <w:t>данных</w:t>
      </w:r>
    </w:p>
    <w:p w14:paraId="654A557E" w14:textId="77777777" w:rsidR="00E64C7E" w:rsidRPr="00E64C7E" w:rsidRDefault="00E64C7E" w:rsidP="00E64C7E">
      <w:pPr>
        <w:pStyle w:val="1"/>
        <w:spacing w:line="240" w:lineRule="auto"/>
        <w:ind w:left="0"/>
        <w:jc w:val="center"/>
        <w:rPr>
          <w:rFonts w:ascii="Times New Roman" w:hAnsi="Times New Roman" w:cs="Times New Roman"/>
          <w:color w:val="000000" w:themeColor="text1"/>
        </w:rPr>
      </w:pPr>
    </w:p>
    <w:p w14:paraId="6FBEAFDE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можете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импортировать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Micromine</w:t>
      </w:r>
      <w:proofErr w:type="spellEnd"/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различных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форматов.</w:t>
      </w:r>
    </w:p>
    <w:p w14:paraId="016DC379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AF0BB1E" w14:textId="77777777" w:rsidR="002D1FF8" w:rsidRPr="00E64C7E" w:rsidRDefault="002D1FF8" w:rsidP="00E64C7E">
      <w:pPr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Импорт</w:t>
      </w:r>
      <w:r w:rsidRPr="00E64C7E">
        <w:rPr>
          <w:rFonts w:ascii="Times New Roman" w:hAnsi="Times New Roman" w:cs="Times New Roman"/>
          <w:i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данных:</w:t>
      </w:r>
    </w:p>
    <w:p w14:paraId="304756A7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[Импорт]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Импорт</w:t>
      </w:r>
    </w:p>
    <w:p w14:paraId="3BD40123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Примечание.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После выполнения импорта данных файл с указанным вами именем и соответствующим форматом создастся в папке проекта. При редактировании файла данных в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Micromine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 исходный файл, из которого были импортированы данные, остается неизменным.</w:t>
      </w:r>
    </w:p>
    <w:p w14:paraId="4F3C6598" w14:textId="77777777" w:rsidR="002D1FF8" w:rsidRPr="00E64C7E" w:rsidRDefault="002D1FF8" w:rsidP="00E64C7E">
      <w:pPr>
        <w:pStyle w:val="1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</w:rPr>
      </w:pPr>
      <w:bookmarkStart w:id="0" w:name="_bookmark5"/>
      <w:bookmarkEnd w:id="0"/>
      <w:r w:rsidRPr="00E64C7E">
        <w:rPr>
          <w:rFonts w:ascii="Times New Roman" w:hAnsi="Times New Roman" w:cs="Times New Roman"/>
          <w:color w:val="000000" w:themeColor="text1"/>
        </w:rPr>
        <w:t>Импорт</w:t>
      </w:r>
      <w:r w:rsidRPr="00E64C7E">
        <w:rPr>
          <w:rFonts w:ascii="Times New Roman" w:hAnsi="Times New Roman" w:cs="Times New Roman"/>
          <w:color w:val="000000" w:themeColor="text1"/>
          <w:spacing w:val="-16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</w:rPr>
        <w:t>файлов</w:t>
      </w:r>
      <w:r w:rsidRPr="00E64C7E">
        <w:rPr>
          <w:rFonts w:ascii="Times New Roman" w:hAnsi="Times New Roman" w:cs="Times New Roman"/>
          <w:color w:val="000000" w:themeColor="text1"/>
          <w:spacing w:val="-12"/>
        </w:rPr>
        <w:t xml:space="preserve"> </w:t>
      </w:r>
      <w:proofErr w:type="spellStart"/>
      <w:r w:rsidRPr="00E64C7E">
        <w:rPr>
          <w:rFonts w:ascii="Times New Roman" w:hAnsi="Times New Roman" w:cs="Times New Roman"/>
          <w:color w:val="000000" w:themeColor="text1"/>
        </w:rPr>
        <w:t>Microsoft</w:t>
      </w:r>
      <w:proofErr w:type="spellEnd"/>
      <w:r w:rsidRPr="00E64C7E">
        <w:rPr>
          <w:rFonts w:ascii="Times New Roman" w:hAnsi="Times New Roman" w:cs="Times New Roman"/>
          <w:color w:val="000000" w:themeColor="text1"/>
          <w:spacing w:val="-15"/>
        </w:rPr>
        <w:t xml:space="preserve"> </w:t>
      </w:r>
      <w:proofErr w:type="spellStart"/>
      <w:r w:rsidRPr="00E64C7E">
        <w:rPr>
          <w:rFonts w:ascii="Times New Roman" w:hAnsi="Times New Roman" w:cs="Times New Roman"/>
          <w:color w:val="000000" w:themeColor="text1"/>
          <w:spacing w:val="-2"/>
        </w:rPr>
        <w:t>Excel</w:t>
      </w:r>
      <w:proofErr w:type="spellEnd"/>
    </w:p>
    <w:p w14:paraId="5B1255CE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97294A7" w14:textId="77777777" w:rsidR="002D1FF8" w:rsidRPr="00E64C7E" w:rsidRDefault="002D1FF8" w:rsidP="00E64C7E">
      <w:pPr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Импорт</w:t>
      </w:r>
      <w:r w:rsidRPr="00E64C7E">
        <w:rPr>
          <w:rFonts w:ascii="Times New Roman" w:hAnsi="Times New Roman" w:cs="Times New Roman"/>
          <w:i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i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Microsoft</w:t>
      </w:r>
      <w:proofErr w:type="spellEnd"/>
      <w:r w:rsidRPr="00E64C7E">
        <w:rPr>
          <w:rFonts w:ascii="Times New Roman" w:hAnsi="Times New Roman" w:cs="Times New Roman"/>
          <w:i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Excel</w:t>
      </w:r>
      <w:proofErr w:type="spellEnd"/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:</w:t>
      </w:r>
    </w:p>
    <w:p w14:paraId="6BBDBC2F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[Импорт]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Excel</w:t>
      </w:r>
      <w:proofErr w:type="spellEnd"/>
    </w:p>
    <w:p w14:paraId="68E93807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617668B" w14:textId="77777777" w:rsidR="002D1FF8" w:rsidRPr="00E64C7E" w:rsidRDefault="002D1FF8" w:rsidP="00E64C7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Источник </w:t>
      </w:r>
      <w:r w:rsidRPr="00E64C7E">
        <w:rPr>
          <w:rFonts w:ascii="Times New Roman" w:hAnsi="Times New Roman" w:cs="Times New Roman"/>
          <w:b/>
          <w:color w:val="000000" w:themeColor="text1"/>
          <w:spacing w:val="-4"/>
          <w:sz w:val="28"/>
          <w:szCs w:val="28"/>
        </w:rPr>
        <w:t>Файл</w:t>
      </w:r>
    </w:p>
    <w:p w14:paraId="5AC5C1F4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FAE9736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Двойным</w:t>
      </w:r>
      <w:r w:rsidRPr="00E64C7E">
        <w:rPr>
          <w:rFonts w:ascii="Times New Roman" w:hAnsi="Times New Roman" w:cs="Times New Roman"/>
          <w:color w:val="000000" w:themeColor="text1"/>
          <w:spacing w:val="2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нажатием</w:t>
      </w:r>
      <w:r w:rsidRPr="00E64C7E">
        <w:rPr>
          <w:rFonts w:ascii="Times New Roman" w:hAnsi="Times New Roman" w:cs="Times New Roman"/>
          <w:color w:val="000000" w:themeColor="text1"/>
          <w:spacing w:val="2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левой</w:t>
      </w:r>
      <w:r w:rsidRPr="00E64C7E">
        <w:rPr>
          <w:rFonts w:ascii="Times New Roman" w:hAnsi="Times New Roman" w:cs="Times New Roman"/>
          <w:color w:val="000000" w:themeColor="text1"/>
          <w:spacing w:val="2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кнопкой</w:t>
      </w:r>
      <w:r w:rsidRPr="00E64C7E">
        <w:rPr>
          <w:rFonts w:ascii="Times New Roman" w:hAnsi="Times New Roman" w:cs="Times New Roman"/>
          <w:color w:val="000000" w:themeColor="text1"/>
          <w:spacing w:val="2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мыши</w:t>
      </w:r>
      <w:r w:rsidRPr="00E64C7E">
        <w:rPr>
          <w:rFonts w:ascii="Times New Roman" w:hAnsi="Times New Roman" w:cs="Times New Roman"/>
          <w:color w:val="000000" w:themeColor="text1"/>
          <w:spacing w:val="2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выберите</w:t>
      </w:r>
      <w:r w:rsidRPr="00E64C7E">
        <w:rPr>
          <w:rFonts w:ascii="Times New Roman" w:hAnsi="Times New Roman" w:cs="Times New Roman"/>
          <w:color w:val="000000" w:themeColor="text1"/>
          <w:spacing w:val="2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файл,</w:t>
      </w:r>
      <w:r w:rsidRPr="00E64C7E">
        <w:rPr>
          <w:rFonts w:ascii="Times New Roman" w:hAnsi="Times New Roman" w:cs="Times New Roman"/>
          <w:color w:val="000000" w:themeColor="text1"/>
          <w:spacing w:val="2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который</w:t>
      </w:r>
      <w:r w:rsidRPr="00E64C7E">
        <w:rPr>
          <w:rFonts w:ascii="Times New Roman" w:hAnsi="Times New Roman" w:cs="Times New Roman"/>
          <w:color w:val="000000" w:themeColor="text1"/>
          <w:spacing w:val="2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</w:t>
      </w:r>
      <w:r w:rsidRPr="00E64C7E">
        <w:rPr>
          <w:rFonts w:ascii="Times New Roman" w:hAnsi="Times New Roman" w:cs="Times New Roman"/>
          <w:color w:val="000000" w:themeColor="text1"/>
          <w:spacing w:val="2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хотите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импортировать.</w:t>
      </w:r>
    </w:p>
    <w:p w14:paraId="17EBF033" w14:textId="77777777" w:rsidR="00D64B52" w:rsidRPr="00E64C7E" w:rsidRDefault="00D64B52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16A987D" w14:textId="77777777" w:rsidR="002D1FF8" w:rsidRPr="00E64C7E" w:rsidRDefault="00D64B52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0" distR="0" simplePos="0" relativeHeight="251682816" behindDoc="1" locked="0" layoutInCell="1" allowOverlap="1" wp14:anchorId="761EC3E9" wp14:editId="154EABD2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4335018" cy="2607183"/>
            <wp:effectExtent l="0" t="0" r="8890" b="3175"/>
            <wp:wrapTight wrapText="bothSides">
              <wp:wrapPolygon edited="0">
                <wp:start x="0" y="0"/>
                <wp:lineTo x="0" y="21468"/>
                <wp:lineTo x="21549" y="21468"/>
                <wp:lineTo x="21549" y="0"/>
                <wp:lineTo x="0" y="0"/>
              </wp:wrapPolygon>
            </wp:wrapTight>
            <wp:docPr id="93" name="Image 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 9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5018" cy="2607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68C396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B24129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1EA983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FDEDF3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425557E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74DC08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CDEE6C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E478EC6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A3D03C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1C74F9F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6466E89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70B6D90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C770773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D65B453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Лист</w:t>
      </w:r>
    </w:p>
    <w:p w14:paraId="11C39D10" w14:textId="77777777" w:rsidR="002D1FF8" w:rsidRPr="00E64C7E" w:rsidRDefault="002D1FF8" w:rsidP="00E64C7E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Двойным нажатием левой кнопкой мыши выберите лист, который вы хотите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импортировать.</w:t>
      </w:r>
    </w:p>
    <w:p w14:paraId="186D182D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Исходная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таблица</w:t>
      </w:r>
    </w:p>
    <w:p w14:paraId="2C453404" w14:textId="77777777" w:rsidR="002D1FF8" w:rsidRPr="00E64C7E" w:rsidRDefault="002D1FF8" w:rsidP="00E64C7E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Укажите порядковый номер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Строки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Столбца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 начиная с которых будет определяться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структура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будущего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файла,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из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этой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же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строки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будут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браться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имена полей.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Например,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если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укажите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Строка</w:t>
      </w:r>
      <w:r w:rsidRPr="00E64C7E">
        <w:rPr>
          <w:rFonts w:ascii="Times New Roman" w:hAnsi="Times New Roman" w:cs="Times New Roman"/>
          <w:b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3,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Столбец</w:t>
      </w:r>
      <w:r w:rsidRPr="00E64C7E">
        <w:rPr>
          <w:rFonts w:ascii="Times New Roman" w:hAnsi="Times New Roman" w:cs="Times New Roman"/>
          <w:b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5,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то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первые четыре столбца из файла импортированы не будут, а имена полей будущего файла будут браться из третьей строки исходного файла. Если ничего не указывать в этих полях, то программа автоматически будет использовать 0, то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есть для определения структуры файла будет использоваться первая строка. Если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введете 1 в данные поля, вы получите такой же результат, как и при указании значения 0.</w:t>
      </w:r>
    </w:p>
    <w:p w14:paraId="75E943BC" w14:textId="77777777" w:rsidR="00E64C7E" w:rsidRPr="00E64C7E" w:rsidRDefault="00E64C7E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0D86BAD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Размер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таблицы</w:t>
      </w:r>
    </w:p>
    <w:p w14:paraId="59A7805F" w14:textId="77777777" w:rsidR="002D1FF8" w:rsidRPr="00E64C7E" w:rsidRDefault="002D1FF8" w:rsidP="00E64C7E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Укажите количество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Строк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(не считая первой строки) и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Столбцов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 которые вы хотите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импортировать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из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исходного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файла.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Отсчет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ведется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учетом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параметров, заданных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 разделе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Исходная таблица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9F4A304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91E9684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Строки,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которые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игнорировать</w:t>
      </w:r>
    </w:p>
    <w:p w14:paraId="7580F30F" w14:textId="77777777" w:rsidR="002D1FF8" w:rsidRPr="00E64C7E" w:rsidRDefault="002D1FF8" w:rsidP="00E64C7E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Укажите количество строк в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После заголовка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 которые необходимо игнорировать (не импортировать). Например, если после заголовка полей идет строка с единицами измерения, и вы не хотите переносить их в ваш будущий файл.</w:t>
      </w:r>
    </w:p>
    <w:p w14:paraId="6EF96D9F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Импорт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пустых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записей</w:t>
      </w:r>
    </w:p>
    <w:p w14:paraId="71EF719B" w14:textId="77777777" w:rsidR="002D1FF8" w:rsidRPr="00E64C7E" w:rsidRDefault="002D1FF8" w:rsidP="00E64C7E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Выберите эту опцию для импорта пустых строк из исходного файлов. Пустые записи из файла импортированы не будут, если эта опция не выбрана.</w:t>
      </w:r>
    </w:p>
    <w:p w14:paraId="09E64976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шаблона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для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определения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структуры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вывода</w:t>
      </w:r>
    </w:p>
    <w:p w14:paraId="629CFAF9" w14:textId="77777777" w:rsidR="002D1FF8" w:rsidRPr="00E64C7E" w:rsidRDefault="002D1FF8" w:rsidP="00E64C7E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При выборе этой опции данные из исходного файла будут записаны в новый файл, основанный на файле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шаблона, который вы указали. Ширина и количество знаков после запятой каждого поля будут определены после сканирования строк исходного файла. Значения из исходного файла последовательно вносятся в поля в Файле вывода, а типы данных при необходимости преобразовываются.</w:t>
      </w:r>
    </w:p>
    <w:p w14:paraId="3B550AC2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Вывод 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Файл</w:t>
      </w:r>
    </w:p>
    <w:p w14:paraId="488A885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Укажите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имя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файла,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который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будет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импортирована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информация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из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исходного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файла.</w:t>
      </w:r>
    </w:p>
    <w:p w14:paraId="059C9573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Примечание.</w:t>
      </w:r>
      <w:r w:rsidRPr="00E64C7E">
        <w:rPr>
          <w:rFonts w:ascii="Times New Roman" w:hAnsi="Times New Roman" w:cs="Times New Roman"/>
          <w:b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полях,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где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указывать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файл,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будете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встречать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следующие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иконки:</w:t>
      </w:r>
    </w:p>
    <w:p w14:paraId="631E0037" w14:textId="77777777" w:rsidR="002D1FF8" w:rsidRPr="00E64C7E" w:rsidRDefault="002D1FF8" w:rsidP="00E64C7E">
      <w:pPr>
        <w:pStyle w:val="a3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Данная иконка располагается в поле, где необходимо указать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Файл вывода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(то есть файл, в который будет записан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работы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функции).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можете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либо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нужный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вам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двойным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нажатием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левой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кнопкой мыши (после запуска процесса, выбранный вами файл будет либо перезаписан, либо вы сможете присоединить к нему какую-либо информацию), либо ввести название файла, который будет создан автоматически после запуска того или иного процесса;</w:t>
      </w:r>
    </w:p>
    <w:p w14:paraId="10FB3AF7" w14:textId="77777777" w:rsidR="002D1FF8" w:rsidRPr="00E64C7E" w:rsidRDefault="002D1FF8" w:rsidP="00E64C7E">
      <w:pPr>
        <w:pStyle w:val="a3"/>
        <w:ind w:firstLine="34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Данные иконки, как правило, располагаются в поле, где необходимо указать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Файл ввода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(то есть файл, на основании которого будет выполняться процесс). Вы можете либо выбрать нужный вам файл двойным нажатием левой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кнопкой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мыши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(в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большинстве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случаев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будете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делать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именно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так),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либо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функцию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Создать</w:t>
      </w:r>
      <w:r w:rsidRPr="00E64C7E">
        <w:rPr>
          <w:rFonts w:ascii="Times New Roman" w:hAnsi="Times New Roman" w:cs="Times New Roman"/>
          <w:b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новый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из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контекстного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меню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нажатию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правой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кнопкой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мыши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создать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нужный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вам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(данный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вариант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подходит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 для всех процессов).</w:t>
      </w:r>
    </w:p>
    <w:p w14:paraId="1111C84F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Импортировать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поля</w:t>
      </w:r>
    </w:p>
    <w:p w14:paraId="723E497A" w14:textId="77777777" w:rsidR="002D1FF8" w:rsidRPr="00E64C7E" w:rsidRDefault="002D1FF8" w:rsidP="00E64C7E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Укажите в таблице поля, которые вы хотите импортировать из исходного файла. Вы можете выбрать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опцию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Импортировать все поля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чтобы импортировать сразу все предложенные поля. Кнопка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Выбрать все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позволяет выбрать все предложенные поля в таблице. Кнопка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Очистить все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позволяет снять выбор со всех полей в таблице.</w:t>
      </w:r>
    </w:p>
    <w:p w14:paraId="5A95B1CC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BD2CF47" w14:textId="77777777" w:rsidR="002D1FF8" w:rsidRPr="00E64C7E" w:rsidRDefault="002D1FF8" w:rsidP="00E64C7E">
      <w:pPr>
        <w:pStyle w:val="1"/>
        <w:spacing w:line="240" w:lineRule="auto"/>
        <w:ind w:left="0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bookmarkStart w:id="1" w:name="_bookmark6"/>
      <w:bookmarkEnd w:id="1"/>
      <w:r w:rsidRPr="00E64C7E">
        <w:rPr>
          <w:rFonts w:ascii="Times New Roman" w:hAnsi="Times New Roman" w:cs="Times New Roman"/>
          <w:b/>
          <w:bCs/>
          <w:color w:val="000000" w:themeColor="text1"/>
        </w:rPr>
        <w:t>Создание</w:t>
      </w:r>
      <w:r w:rsidRPr="00E64C7E">
        <w:rPr>
          <w:rFonts w:ascii="Times New Roman" w:hAnsi="Times New Roman" w:cs="Times New Roman"/>
          <w:b/>
          <w:bCs/>
          <w:color w:val="000000" w:themeColor="text1"/>
          <w:spacing w:val="-11"/>
        </w:rPr>
        <w:t xml:space="preserve"> </w:t>
      </w:r>
      <w:r w:rsidRPr="00E64C7E">
        <w:rPr>
          <w:rFonts w:ascii="Times New Roman" w:hAnsi="Times New Roman" w:cs="Times New Roman"/>
          <w:b/>
          <w:bCs/>
          <w:color w:val="000000" w:themeColor="text1"/>
        </w:rPr>
        <w:t>и</w:t>
      </w:r>
      <w:r w:rsidRPr="00E64C7E">
        <w:rPr>
          <w:rFonts w:ascii="Times New Roman" w:hAnsi="Times New Roman" w:cs="Times New Roman"/>
          <w:b/>
          <w:bCs/>
          <w:color w:val="000000" w:themeColor="text1"/>
          <w:spacing w:val="-10"/>
        </w:rPr>
        <w:t xml:space="preserve"> </w:t>
      </w:r>
      <w:r w:rsidRPr="00E64C7E">
        <w:rPr>
          <w:rFonts w:ascii="Times New Roman" w:hAnsi="Times New Roman" w:cs="Times New Roman"/>
          <w:b/>
          <w:bCs/>
          <w:color w:val="000000" w:themeColor="text1"/>
        </w:rPr>
        <w:t>редактирование</w:t>
      </w:r>
      <w:r w:rsidRPr="00E64C7E">
        <w:rPr>
          <w:rFonts w:ascii="Times New Roman" w:hAnsi="Times New Roman" w:cs="Times New Roman"/>
          <w:b/>
          <w:bCs/>
          <w:color w:val="000000" w:themeColor="text1"/>
          <w:spacing w:val="-11"/>
        </w:rPr>
        <w:t xml:space="preserve"> </w:t>
      </w:r>
      <w:r w:rsidRPr="00E64C7E">
        <w:rPr>
          <w:rFonts w:ascii="Times New Roman" w:hAnsi="Times New Roman" w:cs="Times New Roman"/>
          <w:b/>
          <w:bCs/>
          <w:color w:val="000000" w:themeColor="text1"/>
        </w:rPr>
        <w:t>файлов</w:t>
      </w:r>
      <w:r w:rsidRPr="00E64C7E">
        <w:rPr>
          <w:rFonts w:ascii="Times New Roman" w:hAnsi="Times New Roman" w:cs="Times New Roman"/>
          <w:b/>
          <w:bCs/>
          <w:color w:val="000000" w:themeColor="text1"/>
          <w:spacing w:val="-10"/>
        </w:rPr>
        <w:t xml:space="preserve"> </w:t>
      </w:r>
      <w:r w:rsidRPr="00E64C7E">
        <w:rPr>
          <w:rFonts w:ascii="Times New Roman" w:hAnsi="Times New Roman" w:cs="Times New Roman"/>
          <w:b/>
          <w:bCs/>
          <w:color w:val="000000" w:themeColor="text1"/>
          <w:spacing w:val="-2"/>
        </w:rPr>
        <w:t>данных</w:t>
      </w:r>
    </w:p>
    <w:p w14:paraId="2166AD6A" w14:textId="77777777" w:rsidR="00E64C7E" w:rsidRDefault="00E64C7E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B176E15" w14:textId="77777777" w:rsidR="002D1FF8" w:rsidRPr="00E64C7E" w:rsidRDefault="002D1FF8" w:rsidP="00E64C7E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Основная часть файлов в программе имеет табличную структуру. Существует несколько типов табличных файлов, различающихся между собой расширением и структурой, которая задается для файла по умолчанию.</w:t>
      </w:r>
    </w:p>
    <w:p w14:paraId="4CE70CC5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Micromine</w:t>
      </w:r>
      <w:proofErr w:type="spellEnd"/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поддерживает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работу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следующими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типами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полей: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текстовыми</w:t>
      </w:r>
      <w:r w:rsidRPr="00E64C7E">
        <w:rPr>
          <w:rFonts w:ascii="Times New Roman" w:hAnsi="Times New Roman" w:cs="Times New Roman"/>
          <w:b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(символьные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числовые),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бинарными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(вещественные, плавающие, длинные,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короткие)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форматированными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(дата, дата/время,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цвет).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зависимости от ваших данных вы будете использовать тот или иной тип поля, например:</w:t>
      </w:r>
    </w:p>
    <w:p w14:paraId="56E1C632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292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Буквенные (только буквы) и буквенно-цифровые (буквы и цифры) данные относятся к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символьному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типу. В поля данного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типа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вносятся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данные,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которые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носят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исключительно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информационный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характер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будут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дальнейшем участвовать ни в каких математических операциях (например, имя скважины, литологический код и так далее);</w:t>
      </w:r>
    </w:p>
    <w:p w14:paraId="2E7D43D5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371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Данные, которые изначально являются числовыми и иногда содержат какие-либо символы, такие как лабораторные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коды,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относятся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числовому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типу.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поля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данного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типа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вносятся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данные,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которые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будут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участвовать в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математических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операциях,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но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при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этом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эти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могут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иметь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буквенные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составляющие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(параметры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обработки таких полей настраиваются для каждой операции отдельно) (например, данные по содержанию полезного компонента (данные опробования), в которых содержатся лабораторные коды для индексации неопробованных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интервалов);</w:t>
      </w:r>
    </w:p>
    <w:p w14:paraId="16A009CA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288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Данные,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которые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являются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исключительно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числовыми, как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правило,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относятся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бинарному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типу.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поля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данного типа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вносятся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данные,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которые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будут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участвовать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математических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операциях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(например,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содержанию полезного компонента (данные опробования), в которых содержатся исключительно числовые значения);</w:t>
      </w:r>
    </w:p>
    <w:p w14:paraId="14A441D5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295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Данные,</w:t>
      </w:r>
      <w:r w:rsidRPr="00E64C7E">
        <w:rPr>
          <w:rFonts w:ascii="Times New Roman" w:hAnsi="Times New Roman" w:cs="Times New Roman"/>
          <w:color w:val="000000" w:themeColor="text1"/>
          <w:spacing w:val="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которые</w:t>
      </w:r>
      <w:r w:rsidRPr="00E64C7E">
        <w:rPr>
          <w:rFonts w:ascii="Times New Roman" w:hAnsi="Times New Roman" w:cs="Times New Roman"/>
          <w:color w:val="000000" w:themeColor="text1"/>
          <w:spacing w:val="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содержат</w:t>
      </w:r>
      <w:r w:rsidRPr="00E64C7E">
        <w:rPr>
          <w:rFonts w:ascii="Times New Roman" w:hAnsi="Times New Roman" w:cs="Times New Roman"/>
          <w:color w:val="000000" w:themeColor="text1"/>
          <w:spacing w:val="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себе</w:t>
      </w:r>
      <w:r w:rsidRPr="00E64C7E">
        <w:rPr>
          <w:rFonts w:ascii="Times New Roman" w:hAnsi="Times New Roman" w:cs="Times New Roman"/>
          <w:color w:val="000000" w:themeColor="text1"/>
          <w:spacing w:val="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даты</w:t>
      </w:r>
      <w:r w:rsidRPr="00E64C7E">
        <w:rPr>
          <w:rFonts w:ascii="Times New Roman" w:hAnsi="Times New Roman" w:cs="Times New Roman"/>
          <w:color w:val="000000" w:themeColor="text1"/>
          <w:spacing w:val="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(например,</w:t>
      </w:r>
      <w:r w:rsidRPr="00E64C7E"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число,</w:t>
      </w:r>
      <w:r w:rsidRPr="00E64C7E">
        <w:rPr>
          <w:rFonts w:ascii="Times New Roman" w:hAnsi="Times New Roman" w:cs="Times New Roman"/>
          <w:color w:val="000000" w:themeColor="text1"/>
          <w:spacing w:val="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месяц</w:t>
      </w:r>
      <w:r w:rsidRPr="00E64C7E">
        <w:rPr>
          <w:rFonts w:ascii="Times New Roman" w:hAnsi="Times New Roman" w:cs="Times New Roman"/>
          <w:color w:val="000000" w:themeColor="text1"/>
          <w:spacing w:val="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год</w:t>
      </w:r>
      <w:r w:rsidRPr="00E64C7E">
        <w:rPr>
          <w:rFonts w:ascii="Times New Roman" w:hAnsi="Times New Roman" w:cs="Times New Roman"/>
          <w:color w:val="000000" w:themeColor="text1"/>
          <w:spacing w:val="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бурения</w:t>
      </w:r>
      <w:r w:rsidRPr="00E64C7E">
        <w:rPr>
          <w:rFonts w:ascii="Times New Roman" w:hAnsi="Times New Roman" w:cs="Times New Roman"/>
          <w:color w:val="000000" w:themeColor="text1"/>
          <w:spacing w:val="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скважины),</w:t>
      </w:r>
      <w:r w:rsidRPr="00E64C7E">
        <w:rPr>
          <w:rFonts w:ascii="Times New Roman" w:hAnsi="Times New Roman" w:cs="Times New Roman"/>
          <w:color w:val="000000" w:themeColor="text1"/>
          <w:spacing w:val="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вносятся</w:t>
      </w:r>
      <w:r w:rsidRPr="00E64C7E">
        <w:rPr>
          <w:rFonts w:ascii="Times New Roman" w:hAnsi="Times New Roman" w:cs="Times New Roman"/>
          <w:color w:val="000000" w:themeColor="text1"/>
          <w:spacing w:val="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поля</w:t>
      </w:r>
      <w:r w:rsidRPr="00E64C7E">
        <w:rPr>
          <w:rFonts w:ascii="Times New Roman" w:hAnsi="Times New Roman" w:cs="Times New Roman"/>
          <w:color w:val="000000" w:themeColor="text1"/>
          <w:spacing w:val="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типа</w:t>
      </w:r>
    </w:p>
    <w:p w14:paraId="7C7E4BBC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Дата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и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Дата/Время</w:t>
      </w:r>
      <w:r w:rsidRPr="00E64C7E">
        <w:rPr>
          <w:rFonts w:ascii="Times New Roman" w:hAnsi="Times New Roman" w:cs="Times New Roman"/>
          <w:b w:val="0"/>
          <w:color w:val="000000" w:themeColor="text1"/>
          <w:spacing w:val="-2"/>
          <w:sz w:val="28"/>
          <w:szCs w:val="28"/>
        </w:rPr>
        <w:t>;</w:t>
      </w:r>
    </w:p>
    <w:p w14:paraId="142C76D1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294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Если вам необходимо для каждого значения (группы значений) задать цвет отображения (например, раскрасить контуры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рудных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тел,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содержащиеся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одном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файле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стрингов,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зависимости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их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принадлежности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тому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или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иному телу) этих данных в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Визексе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(через Формы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Визекса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), то необходимо создать поле с типом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Цвет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8D6EBCC" w14:textId="77777777" w:rsidR="002D1FF8" w:rsidRDefault="002D1FF8" w:rsidP="00E64C7E">
      <w:pPr>
        <w:pStyle w:val="a3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Примечание.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При работе с полем с типом Цвет через окно Свойства, вы можете либо выбрать двойным нажатием левой кнопкой мыши цвет объекта, либо ввести RGB код нужного вам цвета.</w:t>
      </w:r>
    </w:p>
    <w:p w14:paraId="3820A99B" w14:textId="77777777" w:rsidR="00E64C7E" w:rsidRPr="00E64C7E" w:rsidRDefault="00E64C7E" w:rsidP="00E64C7E"/>
    <w:p w14:paraId="58177780" w14:textId="77777777" w:rsidR="002D1FF8" w:rsidRPr="00E64C7E" w:rsidRDefault="00E64C7E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tab/>
      </w:r>
      <w:r w:rsidR="002D1FF8"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Максимальная</w:t>
      </w:r>
      <w:r w:rsidR="002D1FF8" w:rsidRPr="00E64C7E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</w:rPr>
        <w:t xml:space="preserve"> </w:t>
      </w:r>
      <w:r w:rsidR="002D1FF8"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ширина</w:t>
      </w:r>
      <w:r w:rsidR="002D1FF8" w:rsidRPr="00E64C7E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</w:rPr>
        <w:t xml:space="preserve"> </w:t>
      </w:r>
      <w:r w:rsidR="002D1FF8"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текстовых</w:t>
      </w:r>
      <w:r w:rsidR="002D1FF8"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="002D1FF8"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полей</w:t>
      </w:r>
      <w:r w:rsidR="002D1FF8"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="002D1FF8"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составляет</w:t>
      </w:r>
      <w:r w:rsidR="002D1FF8"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="002D1FF8"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255</w:t>
      </w:r>
      <w:r w:rsidR="002D1FF8"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="002D1FF8"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символов</w:t>
      </w:r>
      <w:r w:rsidR="002D1FF8"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.</w:t>
      </w:r>
    </w:p>
    <w:p w14:paraId="17503B53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Бинарные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числовые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поля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содержат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цифровые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данные.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бинарном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число хранится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 виде бинарных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нолей и единиц, которые не читаются, в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то время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как в числовом поле хранится читаемый текст, представляющий это число. Для бинарных полей обычно характерна повышенная числовая точность, они могут уменьшить размер файла и увеличивать скорость работы с данными. Свойства бинарных типов полей представлены в таблице.</w:t>
      </w:r>
    </w:p>
    <w:p w14:paraId="7C00A01D" w14:textId="77777777" w:rsidR="002D1FF8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F0B64E2" w14:textId="77777777" w:rsidR="00E64C7E" w:rsidRDefault="00E64C7E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329FEC1" w14:textId="77777777" w:rsidR="00E64C7E" w:rsidRDefault="00E64C7E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D1F04FB" w14:textId="77777777" w:rsidR="00E64C7E" w:rsidRDefault="00E64C7E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A0F0D57" w14:textId="77777777" w:rsidR="00E64C7E" w:rsidRDefault="00E64C7E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E7F9BB3" w14:textId="77777777" w:rsidR="00E64C7E" w:rsidRDefault="00E64C7E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084D461" w14:textId="77777777" w:rsidR="00E64C7E" w:rsidRDefault="00E64C7E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2D4697A" w14:textId="77777777" w:rsidR="00E64C7E" w:rsidRDefault="00E64C7E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9DF37CC" w14:textId="77777777" w:rsidR="00E64C7E" w:rsidRPr="00E64C7E" w:rsidRDefault="00E64C7E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36C7C15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Normal"/>
        <w:tblW w:w="0" w:type="auto"/>
        <w:tblInd w:w="455" w:type="dxa"/>
        <w:tblBorders>
          <w:top w:val="single" w:sz="2" w:space="0" w:color="808080"/>
          <w:left w:val="single" w:sz="2" w:space="0" w:color="808080"/>
          <w:bottom w:val="single" w:sz="2" w:space="0" w:color="808080"/>
          <w:right w:val="single" w:sz="2" w:space="0" w:color="808080"/>
          <w:insideH w:val="single" w:sz="2" w:space="0" w:color="808080"/>
          <w:insideV w:val="single" w:sz="2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893"/>
        <w:gridCol w:w="708"/>
        <w:gridCol w:w="1123"/>
        <w:gridCol w:w="1749"/>
        <w:gridCol w:w="1392"/>
      </w:tblGrid>
      <w:tr w:rsidR="00E64C7E" w:rsidRPr="00E64C7E" w14:paraId="533AC50D" w14:textId="77777777" w:rsidTr="005D2A4A">
        <w:trPr>
          <w:trHeight w:val="488"/>
        </w:trPr>
        <w:tc>
          <w:tcPr>
            <w:tcW w:w="1893" w:type="dxa"/>
            <w:tcBorders>
              <w:top w:val="nil"/>
              <w:left w:val="nil"/>
            </w:tcBorders>
            <w:shd w:val="clear" w:color="auto" w:fill="C1D72E"/>
          </w:tcPr>
          <w:p w14:paraId="73E0E58D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b/>
                <w:color w:val="000000" w:themeColor="text1"/>
                <w:spacing w:val="-5"/>
                <w:sz w:val="28"/>
                <w:szCs w:val="28"/>
              </w:rPr>
              <w:lastRenderedPageBreak/>
              <w:t>Тип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C1D72E"/>
          </w:tcPr>
          <w:p w14:paraId="15D34DB5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b/>
                <w:color w:val="000000" w:themeColor="text1"/>
                <w:spacing w:val="-5"/>
                <w:sz w:val="28"/>
                <w:szCs w:val="28"/>
              </w:rPr>
              <w:t>Код</w:t>
            </w:r>
          </w:p>
        </w:tc>
        <w:tc>
          <w:tcPr>
            <w:tcW w:w="1123" w:type="dxa"/>
            <w:tcBorders>
              <w:top w:val="nil"/>
            </w:tcBorders>
            <w:shd w:val="clear" w:color="auto" w:fill="C1D72E"/>
          </w:tcPr>
          <w:p w14:paraId="6658D96A" w14:textId="77777777" w:rsidR="002D1FF8" w:rsidRPr="00E64C7E" w:rsidRDefault="002D1FF8" w:rsidP="00E64C7E">
            <w:pPr>
              <w:pStyle w:val="TableParagrap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8"/>
                <w:szCs w:val="28"/>
              </w:rPr>
              <w:t>Размер</w:t>
            </w:r>
          </w:p>
          <w:p w14:paraId="7999AE57" w14:textId="77777777" w:rsidR="002D1FF8" w:rsidRPr="00E64C7E" w:rsidRDefault="002D1FF8" w:rsidP="00E64C7E">
            <w:pPr>
              <w:pStyle w:val="TableParagrap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8"/>
                <w:szCs w:val="28"/>
              </w:rPr>
              <w:t>(байты)</w:t>
            </w:r>
          </w:p>
        </w:tc>
        <w:tc>
          <w:tcPr>
            <w:tcW w:w="1749" w:type="dxa"/>
            <w:tcBorders>
              <w:top w:val="nil"/>
            </w:tcBorders>
            <w:shd w:val="clear" w:color="auto" w:fill="C1D72E"/>
          </w:tcPr>
          <w:p w14:paraId="17C242F5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8"/>
                <w:szCs w:val="28"/>
              </w:rPr>
              <w:t>Диапазон</w:t>
            </w:r>
          </w:p>
        </w:tc>
        <w:tc>
          <w:tcPr>
            <w:tcW w:w="1392" w:type="dxa"/>
            <w:tcBorders>
              <w:top w:val="nil"/>
              <w:right w:val="nil"/>
            </w:tcBorders>
            <w:shd w:val="clear" w:color="auto" w:fill="C1D72E"/>
          </w:tcPr>
          <w:p w14:paraId="128F7484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8"/>
                <w:szCs w:val="28"/>
              </w:rPr>
              <w:t>Значащие</w:t>
            </w:r>
          </w:p>
          <w:p w14:paraId="2475B8AF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b/>
                <w:color w:val="000000" w:themeColor="text1"/>
                <w:spacing w:val="-4"/>
                <w:sz w:val="28"/>
                <w:szCs w:val="28"/>
              </w:rPr>
              <w:t>цифры</w:t>
            </w:r>
          </w:p>
        </w:tc>
      </w:tr>
      <w:tr w:rsidR="00E64C7E" w:rsidRPr="00E64C7E" w14:paraId="486BD684" w14:textId="77777777" w:rsidTr="005D2A4A">
        <w:trPr>
          <w:trHeight w:val="244"/>
        </w:trPr>
        <w:tc>
          <w:tcPr>
            <w:tcW w:w="1893" w:type="dxa"/>
            <w:tcBorders>
              <w:left w:val="nil"/>
            </w:tcBorders>
          </w:tcPr>
          <w:p w14:paraId="10A65566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Вещественные</w:t>
            </w:r>
          </w:p>
        </w:tc>
        <w:tc>
          <w:tcPr>
            <w:tcW w:w="708" w:type="dxa"/>
          </w:tcPr>
          <w:p w14:paraId="5826DD14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10"/>
                <w:sz w:val="28"/>
                <w:szCs w:val="28"/>
              </w:rPr>
              <w:t>R</w:t>
            </w:r>
          </w:p>
        </w:tc>
        <w:tc>
          <w:tcPr>
            <w:tcW w:w="1123" w:type="dxa"/>
          </w:tcPr>
          <w:p w14:paraId="65FC3CDA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10"/>
                <w:sz w:val="28"/>
                <w:szCs w:val="28"/>
              </w:rPr>
              <w:t>8</w:t>
            </w:r>
          </w:p>
        </w:tc>
        <w:tc>
          <w:tcPr>
            <w:tcW w:w="1749" w:type="dxa"/>
          </w:tcPr>
          <w:p w14:paraId="18B76950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±3,4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х 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10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  <w:vertAlign w:val="superscript"/>
              </w:rPr>
              <w:t>±308</w:t>
            </w:r>
          </w:p>
        </w:tc>
        <w:tc>
          <w:tcPr>
            <w:tcW w:w="1392" w:type="dxa"/>
            <w:tcBorders>
              <w:right w:val="nil"/>
            </w:tcBorders>
          </w:tcPr>
          <w:p w14:paraId="4F4FEE0A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5"/>
                <w:sz w:val="28"/>
                <w:szCs w:val="28"/>
              </w:rPr>
              <w:t>15</w:t>
            </w:r>
          </w:p>
        </w:tc>
      </w:tr>
      <w:tr w:rsidR="00E64C7E" w:rsidRPr="00E64C7E" w14:paraId="2FFAE3AD" w14:textId="77777777" w:rsidTr="005D2A4A">
        <w:trPr>
          <w:trHeight w:val="254"/>
        </w:trPr>
        <w:tc>
          <w:tcPr>
            <w:tcW w:w="1893" w:type="dxa"/>
            <w:tcBorders>
              <w:left w:val="nil"/>
            </w:tcBorders>
          </w:tcPr>
          <w:p w14:paraId="6C115A78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Плавающие</w:t>
            </w:r>
          </w:p>
        </w:tc>
        <w:tc>
          <w:tcPr>
            <w:tcW w:w="708" w:type="dxa"/>
          </w:tcPr>
          <w:p w14:paraId="70C8A999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10"/>
                <w:sz w:val="28"/>
                <w:szCs w:val="28"/>
              </w:rPr>
              <w:t>F</w:t>
            </w:r>
          </w:p>
        </w:tc>
        <w:tc>
          <w:tcPr>
            <w:tcW w:w="1123" w:type="dxa"/>
          </w:tcPr>
          <w:p w14:paraId="5D1F4419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10"/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14:paraId="1384541E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±1,7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х 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10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  <w:vertAlign w:val="superscript"/>
              </w:rPr>
              <w:t>±37</w:t>
            </w:r>
          </w:p>
        </w:tc>
        <w:tc>
          <w:tcPr>
            <w:tcW w:w="1392" w:type="dxa"/>
            <w:tcBorders>
              <w:right w:val="nil"/>
            </w:tcBorders>
          </w:tcPr>
          <w:p w14:paraId="569BBEFD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10"/>
                <w:sz w:val="28"/>
                <w:szCs w:val="28"/>
              </w:rPr>
              <w:t>7</w:t>
            </w:r>
          </w:p>
        </w:tc>
      </w:tr>
      <w:tr w:rsidR="00E64C7E" w:rsidRPr="00E64C7E" w14:paraId="35D3BBD9" w14:textId="77777777" w:rsidTr="005D2A4A">
        <w:trPr>
          <w:trHeight w:val="489"/>
        </w:trPr>
        <w:tc>
          <w:tcPr>
            <w:tcW w:w="1893" w:type="dxa"/>
            <w:tcBorders>
              <w:left w:val="nil"/>
            </w:tcBorders>
          </w:tcPr>
          <w:p w14:paraId="46FD2FAD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Длинные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целые</w:t>
            </w:r>
          </w:p>
        </w:tc>
        <w:tc>
          <w:tcPr>
            <w:tcW w:w="708" w:type="dxa"/>
          </w:tcPr>
          <w:p w14:paraId="7A1AD2CA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10"/>
                <w:sz w:val="28"/>
                <w:szCs w:val="28"/>
              </w:rPr>
              <w:t>L</w:t>
            </w:r>
          </w:p>
        </w:tc>
        <w:tc>
          <w:tcPr>
            <w:tcW w:w="1123" w:type="dxa"/>
          </w:tcPr>
          <w:p w14:paraId="72159281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10"/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14:paraId="40A25A45" w14:textId="77777777" w:rsidR="002D1FF8" w:rsidRPr="00E64C7E" w:rsidRDefault="002D1FF8" w:rsidP="00E64C7E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-2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147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483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5"/>
                <w:sz w:val="28"/>
                <w:szCs w:val="28"/>
              </w:rPr>
              <w:t>647</w:t>
            </w:r>
          </w:p>
          <w:p w14:paraId="2F6DE933" w14:textId="77777777" w:rsidR="002D1FF8" w:rsidRPr="00E64C7E" w:rsidRDefault="002D1FF8" w:rsidP="00E64C7E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147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483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5"/>
                <w:sz w:val="28"/>
                <w:szCs w:val="28"/>
              </w:rPr>
              <w:t>647</w:t>
            </w:r>
          </w:p>
        </w:tc>
        <w:tc>
          <w:tcPr>
            <w:tcW w:w="1392" w:type="dxa"/>
            <w:tcBorders>
              <w:right w:val="nil"/>
            </w:tcBorders>
          </w:tcPr>
          <w:p w14:paraId="26982517" w14:textId="77777777" w:rsidR="002D1FF8" w:rsidRPr="00E64C7E" w:rsidRDefault="002D1FF8" w:rsidP="00E64C7E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D1FF8" w:rsidRPr="00E64C7E" w14:paraId="6F96F7E4" w14:textId="77777777" w:rsidTr="005D2A4A">
        <w:trPr>
          <w:trHeight w:val="488"/>
        </w:trPr>
        <w:tc>
          <w:tcPr>
            <w:tcW w:w="1893" w:type="dxa"/>
            <w:tcBorders>
              <w:left w:val="nil"/>
              <w:bottom w:val="nil"/>
            </w:tcBorders>
          </w:tcPr>
          <w:p w14:paraId="16DA3B2B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Коротки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4"/>
                <w:sz w:val="28"/>
                <w:szCs w:val="28"/>
              </w:rPr>
              <w:t>целые</w:t>
            </w:r>
          </w:p>
        </w:tc>
        <w:tc>
          <w:tcPr>
            <w:tcW w:w="708" w:type="dxa"/>
            <w:tcBorders>
              <w:bottom w:val="nil"/>
            </w:tcBorders>
          </w:tcPr>
          <w:p w14:paraId="4D1C9119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10"/>
                <w:sz w:val="28"/>
                <w:szCs w:val="28"/>
              </w:rPr>
              <w:t>S</w:t>
            </w:r>
          </w:p>
        </w:tc>
        <w:tc>
          <w:tcPr>
            <w:tcW w:w="1123" w:type="dxa"/>
            <w:tcBorders>
              <w:bottom w:val="nil"/>
            </w:tcBorders>
          </w:tcPr>
          <w:p w14:paraId="5BF759ED" w14:textId="77777777" w:rsidR="002D1FF8" w:rsidRPr="00E64C7E" w:rsidRDefault="002D1FF8" w:rsidP="00E64C7E">
            <w:pPr>
              <w:pStyle w:val="TableParagraph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pacing w:val="-10"/>
                <w:sz w:val="28"/>
                <w:szCs w:val="28"/>
              </w:rPr>
              <w:t>2</w:t>
            </w:r>
          </w:p>
        </w:tc>
        <w:tc>
          <w:tcPr>
            <w:tcW w:w="1749" w:type="dxa"/>
            <w:tcBorders>
              <w:bottom w:val="nil"/>
            </w:tcBorders>
          </w:tcPr>
          <w:p w14:paraId="3B41BDE0" w14:textId="77777777" w:rsidR="002D1FF8" w:rsidRPr="00E64C7E" w:rsidRDefault="002D1FF8" w:rsidP="00E64C7E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-32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5"/>
                <w:sz w:val="28"/>
                <w:szCs w:val="28"/>
              </w:rPr>
              <w:t>767</w:t>
            </w:r>
          </w:p>
          <w:p w14:paraId="641E1FFA" w14:textId="77777777" w:rsidR="002D1FF8" w:rsidRPr="00E64C7E" w:rsidRDefault="002D1FF8" w:rsidP="00E64C7E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E64C7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32 </w:t>
            </w:r>
            <w:r w:rsidRPr="00E64C7E">
              <w:rPr>
                <w:rFonts w:ascii="Times New Roman" w:hAnsi="Times New Roman" w:cs="Times New Roman"/>
                <w:color w:val="000000" w:themeColor="text1"/>
                <w:spacing w:val="-5"/>
                <w:sz w:val="28"/>
                <w:szCs w:val="28"/>
              </w:rPr>
              <w:t>767</w:t>
            </w:r>
          </w:p>
        </w:tc>
        <w:tc>
          <w:tcPr>
            <w:tcW w:w="1392" w:type="dxa"/>
            <w:tcBorders>
              <w:bottom w:val="nil"/>
              <w:right w:val="nil"/>
            </w:tcBorders>
          </w:tcPr>
          <w:p w14:paraId="72BD9F58" w14:textId="77777777" w:rsidR="002D1FF8" w:rsidRPr="00E64C7E" w:rsidRDefault="002D1FF8" w:rsidP="00E64C7E">
            <w:pPr>
              <w:pStyle w:val="TableParagrap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14:paraId="0DB0C8A9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20EC559" w14:textId="77777777" w:rsidR="002D1FF8" w:rsidRPr="00E64C7E" w:rsidRDefault="002D1FF8" w:rsidP="00E64C7E">
      <w:pPr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Создание</w:t>
      </w:r>
      <w:r w:rsidRPr="00E64C7E">
        <w:rPr>
          <w:rFonts w:ascii="Times New Roman" w:hAnsi="Times New Roman" w:cs="Times New Roman"/>
          <w:i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нового</w:t>
      </w:r>
      <w:r w:rsidRPr="00E64C7E">
        <w:rPr>
          <w:rFonts w:ascii="Times New Roman" w:hAnsi="Times New Roman" w:cs="Times New Roman"/>
          <w:i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i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данных:</w:t>
      </w:r>
    </w:p>
    <w:p w14:paraId="1BB5CBE3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[Создать]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Создать</w:t>
      </w:r>
    </w:p>
    <w:p w14:paraId="285B942A" w14:textId="77777777" w:rsidR="002D1FF8" w:rsidRPr="00E64C7E" w:rsidRDefault="00E64C7E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0" distR="0" simplePos="0" relativeHeight="251726848" behindDoc="0" locked="0" layoutInCell="1" allowOverlap="1" wp14:anchorId="0622599B" wp14:editId="6ED43944">
            <wp:simplePos x="0" y="0"/>
            <wp:positionH relativeFrom="page">
              <wp:posOffset>737235</wp:posOffset>
            </wp:positionH>
            <wp:positionV relativeFrom="paragraph">
              <wp:posOffset>103505</wp:posOffset>
            </wp:positionV>
            <wp:extent cx="4217090" cy="2077974"/>
            <wp:effectExtent l="0" t="0" r="0" b="0"/>
            <wp:wrapNone/>
            <wp:docPr id="151" name="Image 151" descr="Изображение выглядит как стол  Автоматически созданное описание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 151" descr="Изображение выглядит как стол  Автоматически созданное описание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7090" cy="2077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4FDAC9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E892E74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FC8056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7837A8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9FFBB7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2C6E5AC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365C87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2C8FE16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3C85EF1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8EF324C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B6952E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29EDBE3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Создание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нового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заключается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настройке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его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структуры.</w:t>
      </w:r>
    </w:p>
    <w:p w14:paraId="23665721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Файл</w:t>
      </w:r>
    </w:p>
    <w:p w14:paraId="2829414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Укажите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имя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будущего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файла.</w:t>
      </w:r>
    </w:p>
    <w:p w14:paraId="51BA9C7B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Открыть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файл</w:t>
      </w:r>
    </w:p>
    <w:p w14:paraId="7F120A66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Выберите данную опцию, что автоматически открыть файл для редактирования после его </w:t>
      </w:r>
      <w:proofErr w:type="spellStart"/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создания.Структура</w:t>
      </w:r>
      <w:proofErr w:type="spellEnd"/>
      <w:proofErr w:type="gramEnd"/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файла</w:t>
      </w:r>
    </w:p>
    <w:p w14:paraId="7225E496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Укажите имена полей, их тип, формат, ширину и количество знаков после запятой. В поле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Описание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можно указать дополнительную информацию, характеризующую данные, которые будут записаны в то или иное поле. Использование данного поля особенно актуально при передаче файлов, созданных вами, третьим лицам.</w:t>
      </w:r>
    </w:p>
    <w:p w14:paraId="32BF404F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Использовать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расширенный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набор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символов</w:t>
      </w:r>
    </w:p>
    <w:p w14:paraId="6E12ED3D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Выберите данную опцию во время создания нового файла. Файл будет иметь формат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Unicode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Text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Format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(UTF-8), который обеспечивает поддержку расширенных наборов символов (обычно это математические символы, надстрочные и подстрочные индексы).</w:t>
      </w:r>
    </w:p>
    <w:p w14:paraId="6724357E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325182F" w14:textId="77777777" w:rsidR="002D1FF8" w:rsidRPr="00E64C7E" w:rsidRDefault="002D1FF8" w:rsidP="00E64C7E">
      <w:pPr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Открытие</w:t>
      </w:r>
      <w:r w:rsidRPr="00E64C7E">
        <w:rPr>
          <w:rFonts w:ascii="Times New Roman" w:hAnsi="Times New Roman" w:cs="Times New Roman"/>
          <w:i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файла:</w:t>
      </w:r>
    </w:p>
    <w:p w14:paraId="711DB51D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BBA050F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[Создать]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Открыть</w:t>
      </w:r>
    </w:p>
    <w:p w14:paraId="4A60DD1A" w14:textId="77777777" w:rsidR="002D1FF8" w:rsidRPr="00E64C7E" w:rsidRDefault="002D1FF8" w:rsidP="00E64C7E">
      <w:pPr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Изменение</w:t>
      </w:r>
      <w:r w:rsidRPr="00E64C7E">
        <w:rPr>
          <w:rFonts w:ascii="Times New Roman" w:hAnsi="Times New Roman" w:cs="Times New Roman"/>
          <w:i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структуры</w:t>
      </w:r>
      <w:r w:rsidRPr="00E64C7E">
        <w:rPr>
          <w:rFonts w:ascii="Times New Roman" w:hAnsi="Times New Roman" w:cs="Times New Roman"/>
          <w:i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файла:</w:t>
      </w:r>
    </w:p>
    <w:p w14:paraId="010F0152" w14:textId="77777777" w:rsidR="002D1FF8" w:rsidRPr="00E64C7E" w:rsidRDefault="002D1FF8" w:rsidP="00E64C7E">
      <w:pPr>
        <w:tabs>
          <w:tab w:val="left" w:pos="1704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b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b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[Изменить</w:t>
      </w:r>
      <w:r w:rsidRPr="00E64C7E">
        <w:rPr>
          <w:rFonts w:ascii="Times New Roman" w:hAnsi="Times New Roman" w:cs="Times New Roman"/>
          <w:b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данные]</w:t>
      </w:r>
      <w:r w:rsidRPr="00E64C7E">
        <w:rPr>
          <w:rFonts w:ascii="Times New Roman" w:hAnsi="Times New Roman" w:cs="Times New Roman"/>
          <w:b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Изменить</w:t>
      </w:r>
      <w:r w:rsidRPr="00E64C7E">
        <w:rPr>
          <w:rFonts w:ascii="Times New Roman" w:hAnsi="Times New Roman" w:cs="Times New Roman"/>
          <w:b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структуру</w:t>
      </w:r>
      <w:r w:rsidRPr="00E64C7E">
        <w:rPr>
          <w:rFonts w:ascii="Times New Roman" w:hAnsi="Times New Roman" w:cs="Times New Roman"/>
          <w:b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или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инструмент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Изменить 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структуру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Pr="00E64C7E">
        <w:rPr>
          <w:rFonts w:ascii="Times New Roman" w:hAnsi="Times New Roman" w:cs="Times New Roman"/>
          <w:color w:val="000000" w:themeColor="text1"/>
          <w:spacing w:val="2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вкладке</w:t>
      </w:r>
      <w:r w:rsidRPr="00E64C7E">
        <w:rPr>
          <w:rFonts w:ascii="Times New Roman" w:hAnsi="Times New Roman" w:cs="Times New Roman"/>
          <w:color w:val="000000" w:themeColor="text1"/>
          <w:spacing w:val="3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Редактор</w:t>
      </w:r>
      <w:r w:rsidRPr="00E64C7E">
        <w:rPr>
          <w:rFonts w:ascii="Times New Roman" w:hAnsi="Times New Roman" w:cs="Times New Roman"/>
          <w:b/>
          <w:color w:val="000000" w:themeColor="text1"/>
          <w:spacing w:val="3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файлов</w:t>
      </w:r>
      <w:r w:rsidRPr="00E64C7E">
        <w:rPr>
          <w:rFonts w:ascii="Times New Roman" w:hAnsi="Times New Roman" w:cs="Times New Roman"/>
          <w:b/>
          <w:color w:val="000000" w:themeColor="text1"/>
          <w:spacing w:val="3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3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группе</w:t>
      </w:r>
      <w:r w:rsidRPr="00E64C7E">
        <w:rPr>
          <w:rFonts w:ascii="Times New Roman" w:hAnsi="Times New Roman" w:cs="Times New Roman"/>
          <w:color w:val="000000" w:themeColor="text1"/>
          <w:spacing w:val="2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b/>
          <w:color w:val="000000" w:themeColor="text1"/>
          <w:spacing w:val="3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(появляется</w:t>
      </w:r>
      <w:r w:rsidRPr="00E64C7E">
        <w:rPr>
          <w:rFonts w:ascii="Times New Roman" w:hAnsi="Times New Roman" w:cs="Times New Roman"/>
          <w:color w:val="000000" w:themeColor="text1"/>
          <w:spacing w:val="3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после</w:t>
      </w:r>
    </w:p>
    <w:p w14:paraId="37B25638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  <w:sectPr w:rsidR="002D1FF8" w:rsidRPr="00E64C7E" w:rsidSect="00D64B52">
          <w:pgSz w:w="11910" w:h="16840"/>
          <w:pgMar w:top="567" w:right="567" w:bottom="567" w:left="1134" w:header="671" w:footer="925" w:gutter="0"/>
          <w:cols w:space="720"/>
        </w:sectPr>
      </w:pPr>
    </w:p>
    <w:p w14:paraId="4FA27B5C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76355A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8D90032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открытия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файла),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также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можете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нажать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правой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кнопкой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мыши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полю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выбранным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файлом,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структуру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которого вы хотите изменить, и выбрать из контекстного меню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Изменить структуру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27E93790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 редакторе структуры файла вы можете изменить ранее заданные имена полей и их свойства, а также добавить новые поля или удалить существующие.</w:t>
      </w:r>
    </w:p>
    <w:p w14:paraId="39054809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AA94801" w14:textId="77777777" w:rsidR="002D1FF8" w:rsidRPr="00E64C7E" w:rsidRDefault="002D1FF8" w:rsidP="00E64C7E">
      <w:pPr>
        <w:pStyle w:val="1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</w:rPr>
      </w:pPr>
      <w:bookmarkStart w:id="2" w:name="_bookmark7"/>
      <w:bookmarkEnd w:id="2"/>
      <w:r w:rsidRPr="00E64C7E">
        <w:rPr>
          <w:rFonts w:ascii="Times New Roman" w:hAnsi="Times New Roman" w:cs="Times New Roman"/>
          <w:color w:val="000000" w:themeColor="text1"/>
        </w:rPr>
        <w:t>Проверка</w:t>
      </w:r>
      <w:r w:rsidRPr="00E64C7E">
        <w:rPr>
          <w:rFonts w:ascii="Times New Roman" w:hAnsi="Times New Roman" w:cs="Times New Roman"/>
          <w:color w:val="000000" w:themeColor="text1"/>
          <w:spacing w:val="-11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</w:rPr>
        <w:t>данных</w:t>
      </w:r>
    </w:p>
    <w:p w14:paraId="6B3C13D2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Функция проверки данных скважин позволяет выявить большое количество ошибок и несоответствий в файлах устьев,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инклинометрии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 интервалов и событий.</w:t>
      </w:r>
    </w:p>
    <w:p w14:paraId="7AD147BC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9B9FF97" w14:textId="77777777" w:rsidR="002D1FF8" w:rsidRPr="00E64C7E" w:rsidRDefault="002D1FF8" w:rsidP="00E64C7E">
      <w:pPr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Проверка</w:t>
      </w:r>
      <w:r w:rsidRPr="00E64C7E">
        <w:rPr>
          <w:rFonts w:ascii="Times New Roman" w:hAnsi="Times New Roman" w:cs="Times New Roman"/>
          <w:i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данных:</w:t>
      </w:r>
    </w:p>
    <w:p w14:paraId="7F8F2D47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Скважины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[Проверка]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Проверка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скважин…</w:t>
      </w:r>
    </w:p>
    <w:p w14:paraId="32C8EC70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проверки данных необходимо заполнить вкладки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Файл устьев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(обязательно),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Файл </w:t>
      </w:r>
      <w:proofErr w:type="spell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инклинометрии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 интервалов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Файл событий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(при их наличии и необходимости их проверки). Если у вас имеется несколько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Файлов событий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и/или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Файлов интервалов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то необходимо запускать процедуру проверки для каждого файла в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отдельности.</w:t>
      </w:r>
    </w:p>
    <w:p w14:paraId="6123510A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Доступны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следующие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опции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проверки:</w:t>
      </w:r>
    </w:p>
    <w:p w14:paraId="22E8C9FF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290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 на отсутствующие интервалы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 Выберите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эту опцию, если хотите удостовериться, что первое значение ОТ в файле интервалов равно 0; удостовериться, что интервалы опробования не разделены в файле интервалов.</w:t>
      </w:r>
    </w:p>
    <w:p w14:paraId="5799FB8D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279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Разрешить</w:t>
      </w:r>
      <w:r w:rsidRPr="00E64C7E">
        <w:rPr>
          <w:rFonts w:ascii="Times New Roman" w:hAnsi="Times New Roman" w:cs="Times New Roman"/>
          <w:b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интервалы</w:t>
      </w:r>
      <w:r w:rsidRPr="00E64C7E">
        <w:rPr>
          <w:rFonts w:ascii="Times New Roman" w:hAnsi="Times New Roman" w:cs="Times New Roman"/>
          <w:b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b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нулевой</w:t>
      </w:r>
      <w:r w:rsidRPr="00E64C7E">
        <w:rPr>
          <w:rFonts w:ascii="Times New Roman" w:hAnsi="Times New Roman" w:cs="Times New Roman"/>
          <w:b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длиной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Выберите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эту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опцию,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чтобы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разрешить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интервалы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нулевой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длиной.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Эта опция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может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пригодиться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процессе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моделирования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пластов,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например,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если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мощность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пласта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снижается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до</w:t>
      </w:r>
      <w:r w:rsidRPr="00E64C7E">
        <w:rPr>
          <w:rFonts w:ascii="Times New Roman" w:hAnsi="Times New Roman" w:cs="Times New Roman"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ноля.</w:t>
      </w:r>
    </w:p>
    <w:p w14:paraId="495427BD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315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Проверять на отсутствующие скважины в файле </w:t>
      </w:r>
      <w:proofErr w:type="spell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инклинометрии</w:t>
      </w:r>
      <w:proofErr w:type="spellEnd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/интервалов/событий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 Выберите эту опцию, чтобы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удостовериться,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что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данные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всех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скважин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файле</w:t>
      </w:r>
      <w:r w:rsidRPr="00E64C7E">
        <w:rPr>
          <w:rFonts w:ascii="Times New Roman" w:hAnsi="Times New Roman" w:cs="Times New Roman"/>
          <w:color w:val="000000" w:themeColor="text1"/>
          <w:spacing w:val="-9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инклинометрии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/интервалов/событий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привязаны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данным в файле устьев.</w:t>
      </w:r>
    </w:p>
    <w:p w14:paraId="3C855D7E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287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</w:t>
      </w:r>
      <w:r w:rsidRPr="00E64C7E">
        <w:rPr>
          <w:rFonts w:ascii="Times New Roman" w:hAnsi="Times New Roman" w:cs="Times New Roman"/>
          <w:b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местоположение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устьев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Выберите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эту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опцию,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чтобы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удостовериться,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что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вас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отсутствуют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полностью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дублирующиеся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траектории скважин с разными именами. Скважины с одинаковыми координатами устья, но разным направлением траектории (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инклинометрией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) не определяются, как ошибка.</w:t>
      </w:r>
    </w:p>
    <w:p w14:paraId="636090D3" w14:textId="77777777" w:rsidR="002D1FF8" w:rsidRPr="00E64C7E" w:rsidRDefault="002D1FF8" w:rsidP="00C41BDF">
      <w:pPr>
        <w:pStyle w:val="2"/>
        <w:numPr>
          <w:ilvl w:val="0"/>
          <w:numId w:val="1"/>
        </w:numPr>
        <w:tabs>
          <w:tab w:val="left" w:pos="321"/>
        </w:tabs>
        <w:spacing w:line="240" w:lineRule="auto"/>
        <w:ind w:left="0" w:firstLine="567"/>
        <w:jc w:val="both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Проверять</w:t>
      </w:r>
      <w:r w:rsidRPr="00E64C7E">
        <w:rPr>
          <w:rFonts w:ascii="Times New Roman" w:hAnsi="Times New Roman" w:cs="Times New Roman"/>
          <w:color w:val="000000" w:themeColor="text1"/>
          <w:spacing w:val="2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отклонение</w:t>
      </w:r>
      <w:r w:rsidRPr="00E64C7E">
        <w:rPr>
          <w:rFonts w:ascii="Times New Roman" w:hAnsi="Times New Roman" w:cs="Times New Roman"/>
          <w:color w:val="000000" w:themeColor="text1"/>
          <w:spacing w:val="2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3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трехмерной</w:t>
      </w:r>
      <w:r w:rsidRPr="00E64C7E">
        <w:rPr>
          <w:rFonts w:ascii="Times New Roman" w:hAnsi="Times New Roman" w:cs="Times New Roman"/>
          <w:color w:val="000000" w:themeColor="text1"/>
          <w:spacing w:val="2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среде</w:t>
      </w:r>
      <w:r w:rsidRPr="00E64C7E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.</w:t>
      </w:r>
      <w:r w:rsidRPr="00E64C7E">
        <w:rPr>
          <w:rFonts w:ascii="Times New Roman" w:hAnsi="Times New Roman" w:cs="Times New Roman"/>
          <w:b w:val="0"/>
          <w:color w:val="000000" w:themeColor="text1"/>
          <w:spacing w:val="2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Выберите</w:t>
      </w:r>
      <w:r w:rsidRPr="00E64C7E">
        <w:rPr>
          <w:rFonts w:ascii="Times New Roman" w:hAnsi="Times New Roman" w:cs="Times New Roman"/>
          <w:b w:val="0"/>
          <w:color w:val="000000" w:themeColor="text1"/>
          <w:spacing w:val="28"/>
          <w:sz w:val="28"/>
          <w:szCs w:val="28"/>
        </w:rPr>
        <w:t xml:space="preserve"> </w:t>
      </w:r>
      <w:proofErr w:type="gramStart"/>
      <w:r w:rsidRPr="00E64C7E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опцию</w:t>
      </w:r>
      <w:proofErr w:type="gramEnd"/>
      <w:r w:rsidRPr="00E64C7E">
        <w:rPr>
          <w:rFonts w:ascii="Times New Roman" w:hAnsi="Times New Roman" w:cs="Times New Roman"/>
          <w:b w:val="0"/>
          <w:color w:val="000000" w:themeColor="text1"/>
          <w:spacing w:val="2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Проверять</w:t>
      </w:r>
      <w:r w:rsidRPr="00E64C7E">
        <w:rPr>
          <w:rFonts w:ascii="Times New Roman" w:hAnsi="Times New Roman" w:cs="Times New Roman"/>
          <w:color w:val="000000" w:themeColor="text1"/>
          <w:spacing w:val="2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максимальное</w:t>
      </w:r>
      <w:r w:rsidRPr="00E64C7E">
        <w:rPr>
          <w:rFonts w:ascii="Times New Roman" w:hAnsi="Times New Roman" w:cs="Times New Roman"/>
          <w:color w:val="000000" w:themeColor="text1"/>
          <w:spacing w:val="2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отклонение</w:t>
      </w:r>
      <w:r w:rsidRPr="00E64C7E">
        <w:rPr>
          <w:rFonts w:ascii="Times New Roman" w:hAnsi="Times New Roman" w:cs="Times New Roman"/>
          <w:color w:val="000000" w:themeColor="text1"/>
          <w:spacing w:val="2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ствола</w:t>
      </w:r>
      <w:r w:rsidRPr="00E64C7E">
        <w:rPr>
          <w:rFonts w:ascii="Times New Roman" w:hAnsi="Times New Roman" w:cs="Times New Roman"/>
          <w:b w:val="0"/>
          <w:color w:val="000000" w:themeColor="text1"/>
          <w:spacing w:val="-2"/>
          <w:sz w:val="28"/>
          <w:szCs w:val="28"/>
        </w:rPr>
        <w:t>,</w:t>
      </w:r>
    </w:p>
    <w:p w14:paraId="0AA0D7A1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чтобы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задать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Максимально</w:t>
      </w:r>
      <w:proofErr w:type="gramEnd"/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3D</w:t>
      </w:r>
      <w:r w:rsidRPr="00E64C7E">
        <w:rPr>
          <w:rFonts w:ascii="Times New Roman" w:hAnsi="Times New Roman" w:cs="Times New Roman"/>
          <w:b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отклонение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(уровень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изменения)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градусах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один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метр.</w:t>
      </w:r>
    </w:p>
    <w:p w14:paraId="577D0152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318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 наклон и азимут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Если вы выбрали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опцию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 наклоны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то опция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Допустимое изменение наклона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станет доступна. Такие же проверки функция применяет к последующим полям наклона в файле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инклинометрии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Если точки данных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инклинометрии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расположены близко, значительное изменение может указывать на то, что в одной из записей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инклинометрии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была сделана ошибка. Выберите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опцию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 наклоны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затем введите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Допустимое изменение наклона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 градусах.</w:t>
      </w:r>
    </w:p>
    <w:p w14:paraId="71A88BB7" w14:textId="77777777" w:rsidR="002D1FF8" w:rsidRPr="00E64C7E" w:rsidRDefault="002D1FF8" w:rsidP="00E64C7E">
      <w:pPr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Если выбрать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опцию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 видимые азимуты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доступным становится поле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Допустимое изменение азимута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Такие же проверки функция применяет к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последующим полям азимута в файле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инклинометрии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Выберите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опцию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 видимые азимуты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затем введите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Допустимое изменение азимута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 градусах.</w:t>
      </w:r>
    </w:p>
    <w:p w14:paraId="6A04DF05" w14:textId="77777777" w:rsidR="002D1FF8" w:rsidRPr="00E64C7E" w:rsidRDefault="002D1FF8" w:rsidP="00C41BDF">
      <w:pPr>
        <w:pStyle w:val="a7"/>
        <w:numPr>
          <w:ilvl w:val="0"/>
          <w:numId w:val="1"/>
        </w:numPr>
        <w:tabs>
          <w:tab w:val="left" w:pos="308"/>
        </w:tabs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 длину интервалов пробы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Выберите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опцию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 длину интервалов пробы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чтобы проверить интервалы на предмет соответствия указанной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Максимальной длине интервала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игнорировать интервалы, которые не содержат значений для указанного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Поля содержаний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(см. выше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Разрешить интервалы с нулевой 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длиной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).</w:t>
      </w:r>
    </w:p>
    <w:p w14:paraId="57ECA040" w14:textId="77777777" w:rsidR="002D1FF8" w:rsidRPr="00E64C7E" w:rsidRDefault="002D1FF8" w:rsidP="00E64C7E">
      <w:pPr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Примечание.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Опции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Проверять отклонение в трехмерной среде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Проверять наклон и азимут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являются взаимоисключающими, так как они предлагают разные способы достижения одного результата. Выбирая между двумя этими опциями, помните, что в отношении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субвертикальных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скважин и изменяющихся интервалов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инклинометрии</w:t>
      </w:r>
      <w:proofErr w:type="spell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опции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</w:t>
      </w:r>
      <w:r w:rsidRPr="00E64C7E">
        <w:rPr>
          <w:rFonts w:ascii="Times New Roman" w:hAnsi="Times New Roman" w:cs="Times New Roman"/>
          <w:b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наклоны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</w:t>
      </w:r>
      <w:r w:rsidRPr="00E64C7E">
        <w:rPr>
          <w:rFonts w:ascii="Times New Roman" w:hAnsi="Times New Roman" w:cs="Times New Roman"/>
          <w:b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видимые</w:t>
      </w:r>
      <w:r w:rsidRPr="00E64C7E">
        <w:rPr>
          <w:rFonts w:ascii="Times New Roman" w:hAnsi="Times New Roman" w:cs="Times New Roman"/>
          <w:b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азимуты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являются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более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простыми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функциями, чем опция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Проверять максимальное отклонение ствола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2BCCA47F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4CF6F88" w14:textId="77777777" w:rsidR="002D1FF8" w:rsidRDefault="002D1FF8" w:rsidP="00E64C7E">
      <w:pPr>
        <w:pStyle w:val="1"/>
        <w:spacing w:line="240" w:lineRule="auto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</w:rPr>
      </w:pPr>
      <w:bookmarkStart w:id="3" w:name="_bookmark8"/>
      <w:bookmarkEnd w:id="3"/>
      <w:r w:rsidRPr="00DE628C">
        <w:rPr>
          <w:rFonts w:ascii="Times New Roman" w:hAnsi="Times New Roman" w:cs="Times New Roman"/>
          <w:b/>
          <w:bCs/>
          <w:color w:val="000000" w:themeColor="text1"/>
        </w:rPr>
        <w:t>Создание</w:t>
      </w:r>
      <w:r w:rsidRPr="00DE628C">
        <w:rPr>
          <w:rFonts w:ascii="Times New Roman" w:hAnsi="Times New Roman" w:cs="Times New Roman"/>
          <w:b/>
          <w:bCs/>
          <w:color w:val="000000" w:themeColor="text1"/>
          <w:spacing w:val="-10"/>
        </w:rPr>
        <w:t xml:space="preserve"> </w:t>
      </w:r>
      <w:r w:rsidRPr="00DE628C">
        <w:rPr>
          <w:rFonts w:ascii="Times New Roman" w:hAnsi="Times New Roman" w:cs="Times New Roman"/>
          <w:b/>
          <w:bCs/>
          <w:color w:val="000000" w:themeColor="text1"/>
        </w:rPr>
        <w:t>базы</w:t>
      </w:r>
      <w:r w:rsidRPr="00DE628C">
        <w:rPr>
          <w:rFonts w:ascii="Times New Roman" w:hAnsi="Times New Roman" w:cs="Times New Roman"/>
          <w:b/>
          <w:bCs/>
          <w:color w:val="000000" w:themeColor="text1"/>
          <w:spacing w:val="-11"/>
        </w:rPr>
        <w:t xml:space="preserve"> </w:t>
      </w:r>
      <w:r w:rsidRPr="00DE628C">
        <w:rPr>
          <w:rFonts w:ascii="Times New Roman" w:hAnsi="Times New Roman" w:cs="Times New Roman"/>
          <w:b/>
          <w:bCs/>
          <w:color w:val="000000" w:themeColor="text1"/>
        </w:rPr>
        <w:t>данных</w:t>
      </w:r>
      <w:r w:rsidRPr="00DE628C">
        <w:rPr>
          <w:rFonts w:ascii="Times New Roman" w:hAnsi="Times New Roman" w:cs="Times New Roman"/>
          <w:b/>
          <w:bCs/>
          <w:color w:val="000000" w:themeColor="text1"/>
          <w:spacing w:val="-10"/>
        </w:rPr>
        <w:t xml:space="preserve"> </w:t>
      </w:r>
      <w:r w:rsidRPr="00DE628C">
        <w:rPr>
          <w:rFonts w:ascii="Times New Roman" w:hAnsi="Times New Roman" w:cs="Times New Roman"/>
          <w:b/>
          <w:bCs/>
          <w:color w:val="000000" w:themeColor="text1"/>
          <w:spacing w:val="-2"/>
        </w:rPr>
        <w:t>скважин</w:t>
      </w:r>
    </w:p>
    <w:p w14:paraId="04F6949E" w14:textId="77777777" w:rsidR="00DE628C" w:rsidRPr="00DE628C" w:rsidRDefault="00DE628C" w:rsidP="00E64C7E">
      <w:pPr>
        <w:pStyle w:val="1"/>
        <w:spacing w:line="240" w:lineRule="auto"/>
        <w:ind w:left="0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2B02D92" w14:textId="77777777" w:rsidR="002D1FF8" w:rsidRPr="00E64C7E" w:rsidRDefault="002D1FF8" w:rsidP="00DE628C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помощью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b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b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скважин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можете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управлять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всеми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данными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бурения,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относящимися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вашему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проекту. После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создания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b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b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используйте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Визекс</w:t>
      </w:r>
      <w:proofErr w:type="spellEnd"/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для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просмотра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любых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комбинаций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информации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вдоль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скважин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двухмерном или трехмерном режиме отображения.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База данных скважин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 является базой данных в традиционном понимании, поскольку в ней не хранится ваша исходная информация (вы можете удалить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базу данных скважин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 не потерять данные). Файл базы данных служит для установления связи между файлами, которые относятся к ней.</w:t>
      </w:r>
    </w:p>
    <w:p w14:paraId="3BD0E80C" w14:textId="77777777" w:rsidR="002D1FF8" w:rsidRPr="00E64C7E" w:rsidRDefault="002D1FF8" w:rsidP="00DE628C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Простая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база</w:t>
      </w:r>
      <w:r w:rsidRPr="00E64C7E">
        <w:rPr>
          <w:rFonts w:ascii="Times New Roman" w:hAnsi="Times New Roman" w:cs="Times New Roman"/>
          <w:b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b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скважин</w:t>
      </w:r>
      <w:r w:rsidRPr="00E64C7E">
        <w:rPr>
          <w:rFonts w:ascii="Times New Roman" w:hAnsi="Times New Roman" w:cs="Times New Roman"/>
          <w:b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может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состоять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из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одной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таблицы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(устья).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Однако, в стандартной базе данных используется от трех таблиц (и больше), связанных друг с другом номерами скважин (уникальными идентификаторами каждой скважины). Таблицы, которые могут содержаться в базе данных:</w:t>
      </w:r>
    </w:p>
    <w:p w14:paraId="5862DC11" w14:textId="77777777" w:rsidR="002D1FF8" w:rsidRPr="00E64C7E" w:rsidRDefault="002D1FF8" w:rsidP="00DE628C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Таблица</w:t>
      </w:r>
      <w:r w:rsidRPr="00E64C7E">
        <w:rPr>
          <w:rFonts w:ascii="Times New Roman" w:hAnsi="Times New Roman" w:cs="Times New Roman"/>
          <w:b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«Устья»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(обязательная): должна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содержать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3D координаты положения устьев и общую глубину скважин. Может содержать азимут и наклон.</w:t>
      </w:r>
    </w:p>
    <w:p w14:paraId="63A1627F" w14:textId="77777777" w:rsidR="002D1FF8" w:rsidRPr="00E64C7E" w:rsidRDefault="002D1FF8" w:rsidP="00DE628C">
      <w:pPr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Таблица «</w:t>
      </w:r>
      <w:proofErr w:type="spell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Инклинометрия</w:t>
      </w:r>
      <w:proofErr w:type="spellEnd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скважин»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должна содержать данные о глубине съемки и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соответствующие азимуты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наклоны.</w:t>
      </w:r>
    </w:p>
    <w:p w14:paraId="414C98AC" w14:textId="77777777" w:rsidR="002D1FF8" w:rsidRPr="00E64C7E" w:rsidRDefault="002D1FF8" w:rsidP="00DE628C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Таблица «События»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: должна содержать данные скважин, в которых индивидуальные характеристики расположены на отдельных ГЛУБИНАХ. База данных может иметь столько файлов событий, сколько вам необходимо (например, структуру, грунтовые воды, окисление и так далее).</w:t>
      </w:r>
    </w:p>
    <w:p w14:paraId="3289E5F6" w14:textId="77777777" w:rsidR="002D1FF8" w:rsidRPr="00E64C7E" w:rsidRDefault="002D1FF8" w:rsidP="00DE628C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Таблица «Интервалы»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: должна содержать в себе данные с индивидуальными характеристиками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глубине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ДО.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базе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может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находиться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столько файлов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интервалов,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сколько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вам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 (например, данные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опробования, литологию и так далее).</w:t>
      </w:r>
    </w:p>
    <w:p w14:paraId="6F47E249" w14:textId="77777777" w:rsidR="002D1FF8" w:rsidRPr="00E64C7E" w:rsidRDefault="002D1FF8" w:rsidP="00E64C7E">
      <w:pPr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Создание</w:t>
      </w:r>
      <w:r w:rsidRPr="00E64C7E">
        <w:rPr>
          <w:rFonts w:ascii="Times New Roman" w:hAnsi="Times New Roman" w:cs="Times New Roman"/>
          <w:i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i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данных:</w:t>
      </w:r>
    </w:p>
    <w:p w14:paraId="33C0F525" w14:textId="77777777" w:rsidR="002D1FF8" w:rsidRPr="00E64C7E" w:rsidRDefault="002D1FF8" w:rsidP="00DE628C">
      <w:pPr>
        <w:pStyle w:val="2"/>
        <w:spacing w:line="240" w:lineRule="auto"/>
        <w:ind w:left="0"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Скважины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[База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данных]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Создать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Создать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БД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скважин…</w:t>
      </w:r>
    </w:p>
    <w:p w14:paraId="0C895234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B234C7E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43A28B5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63884A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1465096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18E7ABC" w14:textId="77777777" w:rsidR="002D1FF8" w:rsidRPr="00E64C7E" w:rsidRDefault="00DE628C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0" distR="0" simplePos="0" relativeHeight="251766784" behindDoc="0" locked="0" layoutInCell="1" allowOverlap="1" wp14:anchorId="5EA5DB1D" wp14:editId="1BD3D9A7">
            <wp:simplePos x="0" y="0"/>
            <wp:positionH relativeFrom="page">
              <wp:posOffset>911225</wp:posOffset>
            </wp:positionH>
            <wp:positionV relativeFrom="paragraph">
              <wp:posOffset>79375</wp:posOffset>
            </wp:positionV>
            <wp:extent cx="4394339" cy="2807207"/>
            <wp:effectExtent l="0" t="0" r="0" b="0"/>
            <wp:wrapNone/>
            <wp:docPr id="212" name="Image 2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 2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4339" cy="2807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075BE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F5CC1E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48845E4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AEDF66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61368BA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1A552CF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E667B4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C93655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DA2F7FF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010B93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C9D788D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0267458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E4A1382" w14:textId="77777777" w:rsidR="00DE628C" w:rsidRDefault="00DE628C" w:rsidP="00E64C7E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ADB3D43" w14:textId="77777777" w:rsidR="00DE628C" w:rsidRDefault="00DE628C" w:rsidP="00E64C7E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7CA27C6" w14:textId="77777777" w:rsidR="002D1FF8" w:rsidRPr="00E64C7E" w:rsidRDefault="002D1FF8" w:rsidP="00E64C7E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Вкладка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устьев</w:t>
      </w:r>
    </w:p>
    <w:p w14:paraId="2164E1A0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качестве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устьев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таблицей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«Устья»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.</w:t>
      </w:r>
    </w:p>
    <w:p w14:paraId="363072FE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Поле ID скважины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необходимо выбрать поле с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именем скважины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 Можно указать до 3 полей с именами (идентификаторами) скважин.</w:t>
      </w:r>
    </w:p>
    <w:p w14:paraId="7BB85921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Полях</w:t>
      </w:r>
      <w:r w:rsidRPr="00E64C7E">
        <w:rPr>
          <w:rFonts w:ascii="Times New Roman" w:hAnsi="Times New Roman" w:cs="Times New Roman"/>
          <w:b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Вост.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Сев.</w:t>
      </w:r>
      <w:r w:rsidRPr="00E64C7E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коорд</w:t>
      </w:r>
      <w:proofErr w:type="spellEnd"/>
      <w:proofErr w:type="gram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proofErr w:type="gramEnd"/>
      <w:r w:rsidRPr="00E64C7E">
        <w:rPr>
          <w:rFonts w:ascii="Times New Roman" w:hAnsi="Times New Roman" w:cs="Times New Roman"/>
          <w:b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Z</w:t>
      </w:r>
      <w:r w:rsidRPr="00E64C7E">
        <w:rPr>
          <w:rFonts w:ascii="Times New Roman" w:hAnsi="Times New Roman" w:cs="Times New Roman"/>
          <w:b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поля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координатами</w:t>
      </w:r>
      <w:r w:rsidRPr="00E64C7E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устьев </w:t>
      </w:r>
      <w:proofErr w:type="spellStart"/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кважин</w:t>
      </w:r>
      <w:proofErr w:type="spellEnd"/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.</w:t>
      </w:r>
    </w:p>
    <w:p w14:paraId="6A40458A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Поле общей глубины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необходимо выбрать поле, содержащее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глубину 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скважин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.</w:t>
      </w:r>
    </w:p>
    <w:p w14:paraId="3EB8B765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Поля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азимута</w:t>
      </w:r>
      <w:r w:rsidRPr="00E64C7E">
        <w:rPr>
          <w:rFonts w:ascii="Times New Roman" w:hAnsi="Times New Roman" w:cs="Times New Roman"/>
          <w:b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уклона</w:t>
      </w:r>
      <w:r w:rsidRPr="00E64C7E">
        <w:rPr>
          <w:rFonts w:ascii="Times New Roman" w:hAnsi="Times New Roman" w:cs="Times New Roman"/>
          <w:b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являются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необязательными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заполнению,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однако,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если ваш файл устьев содержит данную информацию, то вы можете выбрать соответствующие поля.</w:t>
      </w:r>
    </w:p>
    <w:p w14:paraId="4F60659F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0276CFD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2951A7A6" wp14:editId="3C9945D3">
            <wp:extent cx="4408340" cy="2628900"/>
            <wp:effectExtent l="0" t="0" r="0" b="0"/>
            <wp:docPr id="237" name="Image 2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 23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834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CF2C9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Вкладка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Атрибуты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устьев</w:t>
      </w:r>
    </w:p>
    <w:p w14:paraId="114AF0CC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Атрибуты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которые вы укажете во вкладке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Атрибуты устьев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 можно использовать, если вы хотите сгруппировать скважины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помощью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неуникального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идентификатора.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Это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может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быть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полезно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при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настройке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фильтра.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Например, чтобы отсортировать скважины по дате бурения.</w:t>
      </w:r>
    </w:p>
    <w:p w14:paraId="03048B8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F18842B" wp14:editId="4A9361A1">
            <wp:extent cx="4394117" cy="2807207"/>
            <wp:effectExtent l="0" t="0" r="0" b="0"/>
            <wp:docPr id="238" name="Image 2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 23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4117" cy="2807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A0745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Вкладка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инклинометрии</w:t>
      </w:r>
      <w:proofErr w:type="spellEnd"/>
    </w:p>
    <w:p w14:paraId="5EA5CF9D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качестве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таблицей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</w:t>
      </w:r>
      <w:proofErr w:type="spell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Инклинометрия</w:t>
      </w:r>
      <w:proofErr w:type="spellEnd"/>
      <w:r w:rsidRPr="00E64C7E">
        <w:rPr>
          <w:rFonts w:ascii="Times New Roman" w:hAnsi="Times New Roman" w:cs="Times New Roman"/>
          <w:b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скважин»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.</w:t>
      </w:r>
    </w:p>
    <w:p w14:paraId="1A1A99F2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Поле ID скважины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необходимо выбрать поле с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именем скважины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 Можно указать до 3 полей с именами (идентификаторами) скважин.</w:t>
      </w:r>
    </w:p>
    <w:p w14:paraId="09909F93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Поле глубины съемки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необходимо указать поле с информацией о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глубине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 на которой был выполнен замер. Глубина съемки должна быть расположена в порядке возрастания для каждой скважины.</w:t>
      </w:r>
    </w:p>
    <w:p w14:paraId="0C4688E5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Поле азимута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необходимо выбрать поле с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азимутом скважины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 Азимут измеряется в градусах, при этом ноль 0° – это Север.</w:t>
      </w:r>
    </w:p>
    <w:p w14:paraId="08FE7F67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Поле уклона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необходимо выбрать поле с информацией о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наклоне скважины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 Уклоны выражены в десятичных градусах от -90 до 90, отрицательные значения означают, что траектория направлена вниз.</w:t>
      </w:r>
    </w:p>
    <w:p w14:paraId="266A4D77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Имеется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возможность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выполнить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Коррекцию</w:t>
      </w:r>
      <w:r w:rsidRPr="00E64C7E">
        <w:rPr>
          <w:rFonts w:ascii="Times New Roman" w:hAnsi="Times New Roman" w:cs="Times New Roman"/>
          <w:b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азимута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Например,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для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перехода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магнитного</w:t>
      </w:r>
      <w:r w:rsidRPr="00E64C7E">
        <w:rPr>
          <w:rFonts w:ascii="Times New Roman" w:hAnsi="Times New Roman" w:cs="Times New Roman"/>
          <w:color w:val="000000" w:themeColor="text1"/>
          <w:spacing w:val="-1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азимута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E64C7E">
        <w:rPr>
          <w:rFonts w:ascii="Times New Roman" w:hAnsi="Times New Roman" w:cs="Times New Roman"/>
          <w:color w:val="000000" w:themeColor="text1"/>
          <w:spacing w:val="-1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истинному. Выполнение коррекции азимута не является обязательным шагом. Включение </w:t>
      </w: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опции</w:t>
      </w:r>
      <w:proofErr w:type="gramEnd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Применять к 1-му азимуту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ведет к изменению первого и всех последующих азимутов на указанное в поле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Коррекция азимута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значение.</w:t>
      </w:r>
    </w:p>
    <w:p w14:paraId="572A86CD" w14:textId="77777777" w:rsidR="002D1FF8" w:rsidRPr="00E64C7E" w:rsidRDefault="00DE628C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0" distR="0" simplePos="0" relativeHeight="251800576" behindDoc="0" locked="0" layoutInCell="1" allowOverlap="1" wp14:anchorId="13152892" wp14:editId="2DC21CAB">
            <wp:simplePos x="0" y="0"/>
            <wp:positionH relativeFrom="page">
              <wp:posOffset>1066800</wp:posOffset>
            </wp:positionH>
            <wp:positionV relativeFrom="paragraph">
              <wp:posOffset>481965</wp:posOffset>
            </wp:positionV>
            <wp:extent cx="4438650" cy="2495550"/>
            <wp:effectExtent l="0" t="0" r="0" b="0"/>
            <wp:wrapNone/>
            <wp:docPr id="254" name="Image 2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 25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2D1FF8"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Опция</w:t>
      </w:r>
      <w:proofErr w:type="gramEnd"/>
      <w:r w:rsidR="002D1FF8"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D1FF8"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Игнорировать ошибки проверки данных </w:t>
      </w:r>
      <w:r w:rsidR="002D1FF8"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позволяет отключить автоматическую проверку </w:t>
      </w:r>
      <w:r w:rsidR="002D1FF8"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Файл </w:t>
      </w:r>
      <w:proofErr w:type="spellStart"/>
      <w:r w:rsidR="002D1FF8"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инклинометрии</w:t>
      </w:r>
      <w:proofErr w:type="spellEnd"/>
      <w:r w:rsidR="002D1FF8"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.</w:t>
      </w:r>
    </w:p>
    <w:p w14:paraId="158245A2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2D1FF8" w:rsidRPr="00E64C7E" w:rsidSect="00D64B52">
          <w:headerReference w:type="even" r:id="rId14"/>
          <w:headerReference w:type="default" r:id="rId15"/>
          <w:footerReference w:type="even" r:id="rId16"/>
          <w:footerReference w:type="default" r:id="rId17"/>
          <w:pgSz w:w="11910" w:h="16840"/>
          <w:pgMar w:top="567" w:right="567" w:bottom="567" w:left="1134" w:header="671" w:footer="925" w:gutter="0"/>
          <w:cols w:space="720"/>
        </w:sectPr>
      </w:pPr>
    </w:p>
    <w:p w14:paraId="41B6258D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3CB79ED" w14:textId="77777777" w:rsidR="002D1FF8" w:rsidRPr="00E64C7E" w:rsidRDefault="002D1FF8" w:rsidP="00E64C7E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Вкладка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событий</w:t>
      </w:r>
    </w:p>
    <w:p w14:paraId="30113B8F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Нажмите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Добавить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E64C7E">
        <w:rPr>
          <w:rFonts w:ascii="Times New Roman" w:hAnsi="Times New Roman" w:cs="Times New Roman"/>
          <w:color w:val="000000" w:themeColor="text1"/>
          <w:spacing w:val="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чтобы</w:t>
      </w:r>
      <w:r w:rsidRPr="00E64C7E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открыть</w:t>
      </w:r>
      <w:r w:rsidRPr="00E64C7E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окно</w:t>
      </w:r>
      <w:r w:rsidRPr="00E64C7E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добавления</w:t>
      </w:r>
      <w:r w:rsidRPr="00E64C7E"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color w:val="000000" w:themeColor="text1"/>
          <w:spacing w:val="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событий.</w:t>
      </w:r>
      <w:r w:rsidRPr="00E64C7E">
        <w:rPr>
          <w:rFonts w:ascii="Times New Roman" w:hAnsi="Times New Roman" w:cs="Times New Roman"/>
          <w:color w:val="000000" w:themeColor="text1"/>
          <w:spacing w:val="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качестве</w:t>
      </w:r>
      <w:r w:rsidR="00263A58"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событий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таблицей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«События»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.</w:t>
      </w:r>
    </w:p>
    <w:p w14:paraId="2026BB36" w14:textId="77777777" w:rsidR="002D1FF8" w:rsidRPr="00E64C7E" w:rsidRDefault="002D1FF8" w:rsidP="00E64C7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Поле ID скважин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необходимо выбрать поле с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именем скважины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 Можно указать до 3 полей с именами (идентификаторами) скважин.</w:t>
      </w:r>
    </w:p>
    <w:p w14:paraId="08E8CD6E" w14:textId="77777777" w:rsidR="00D64B52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0AD2855F" wp14:editId="4953384C">
            <wp:extent cx="4373372" cy="2619248"/>
            <wp:effectExtent l="0" t="0" r="8255" b="0"/>
            <wp:docPr id="261" name="Image 2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 26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372" cy="2619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D9B06" w14:textId="77777777" w:rsidR="00D64B52" w:rsidRPr="00E64C7E" w:rsidRDefault="00D64B52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8D11983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поле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Глубина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необходимо выбрать поле, в котором содержится информации об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отметке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точки события. Вы можете добавить столько файлов событий, сколько необходимо.</w:t>
      </w:r>
    </w:p>
    <w:p w14:paraId="28CC7262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Вкладка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интервалов</w:t>
      </w:r>
    </w:p>
    <w:p w14:paraId="464CF17E" w14:textId="77777777" w:rsidR="002D1FF8" w:rsidRPr="00E64C7E" w:rsidRDefault="002D1FF8" w:rsidP="00E64C7E">
      <w:pPr>
        <w:pStyle w:val="a3"/>
        <w:tabs>
          <w:tab w:val="left" w:pos="1379"/>
          <w:tab w:val="left" w:pos="2151"/>
          <w:tab w:val="left" w:pos="3381"/>
          <w:tab w:val="left" w:pos="4665"/>
          <w:tab w:val="left" w:pos="5585"/>
          <w:tab w:val="left" w:pos="6229"/>
          <w:tab w:val="left" w:pos="6526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Нажмите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Добавить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чтобы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открыть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окно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добавления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интервалов.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качестве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интервалов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таблицей</w:t>
      </w:r>
    </w:p>
    <w:p w14:paraId="10D94B17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«Интервалы»</w:t>
      </w:r>
      <w:r w:rsidRPr="00E64C7E">
        <w:rPr>
          <w:rFonts w:ascii="Times New Roman" w:hAnsi="Times New Roman" w:cs="Times New Roman"/>
          <w:b w:val="0"/>
          <w:color w:val="000000" w:themeColor="text1"/>
          <w:spacing w:val="-2"/>
          <w:sz w:val="28"/>
          <w:szCs w:val="28"/>
        </w:rPr>
        <w:t>.</w:t>
      </w:r>
    </w:p>
    <w:p w14:paraId="7B225C70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3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b/>
          <w:color w:val="000000" w:themeColor="text1"/>
          <w:spacing w:val="3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ID</w:t>
      </w:r>
      <w:r w:rsidRPr="00E64C7E">
        <w:rPr>
          <w:rFonts w:ascii="Times New Roman" w:hAnsi="Times New Roman" w:cs="Times New Roman"/>
          <w:b/>
          <w:color w:val="000000" w:themeColor="text1"/>
          <w:spacing w:val="3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скважин</w:t>
      </w:r>
      <w:r w:rsidRPr="00E64C7E">
        <w:rPr>
          <w:rFonts w:ascii="Times New Roman" w:hAnsi="Times New Roman" w:cs="Times New Roman"/>
          <w:b/>
          <w:color w:val="000000" w:themeColor="text1"/>
          <w:spacing w:val="3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3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3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color w:val="000000" w:themeColor="text1"/>
          <w:spacing w:val="3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3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именем</w:t>
      </w:r>
      <w:r w:rsidRPr="00E64C7E">
        <w:rPr>
          <w:rFonts w:ascii="Times New Roman" w:hAnsi="Times New Roman" w:cs="Times New Roman"/>
          <w:b/>
          <w:color w:val="000000" w:themeColor="text1"/>
          <w:spacing w:val="3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скважины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E64C7E">
        <w:rPr>
          <w:rFonts w:ascii="Times New Roman" w:hAnsi="Times New Roman" w:cs="Times New Roman"/>
          <w:color w:val="000000" w:themeColor="text1"/>
          <w:spacing w:val="39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Можно указать до 3 полей с именами (идентификаторами) скважин.</w:t>
      </w:r>
    </w:p>
    <w:p w14:paraId="70411F88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3"/>
          <w:sz w:val="28"/>
          <w:szCs w:val="28"/>
        </w:rPr>
        <w:t xml:space="preserve"> </w:t>
      </w:r>
      <w:proofErr w:type="gram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Полях</w:t>
      </w:r>
      <w:proofErr w:type="gramEnd"/>
      <w:r w:rsidRPr="00E64C7E">
        <w:rPr>
          <w:rFonts w:ascii="Times New Roman" w:hAnsi="Times New Roman" w:cs="Times New Roman"/>
          <w:b/>
          <w:color w:val="000000" w:themeColor="text1"/>
          <w:spacing w:val="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</w:t>
      </w:r>
      <w:r w:rsidRPr="00E64C7E">
        <w:rPr>
          <w:rFonts w:ascii="Times New Roman" w:hAnsi="Times New Roman" w:cs="Times New Roman"/>
          <w:b/>
          <w:color w:val="000000" w:themeColor="text1"/>
          <w:spacing w:val="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</w:t>
      </w:r>
      <w:r w:rsidRPr="00E64C7E">
        <w:rPr>
          <w:rFonts w:ascii="Times New Roman" w:hAnsi="Times New Roman" w:cs="Times New Roman"/>
          <w:b/>
          <w:color w:val="000000" w:themeColor="text1"/>
          <w:spacing w:val="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поля,</w:t>
      </w:r>
      <w:r w:rsidRPr="00E64C7E"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которых</w:t>
      </w:r>
      <w:r w:rsidRPr="00E64C7E">
        <w:rPr>
          <w:rFonts w:ascii="Times New Roman" w:hAnsi="Times New Roman" w:cs="Times New Roman"/>
          <w:color w:val="000000" w:themeColor="text1"/>
          <w:spacing w:val="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содержатся</w:t>
      </w:r>
      <w:r w:rsidRPr="00E64C7E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отметки</w:t>
      </w:r>
      <w:r w:rsidRPr="00E64C7E">
        <w:rPr>
          <w:rFonts w:ascii="Times New Roman" w:hAnsi="Times New Roman" w:cs="Times New Roman"/>
          <w:b/>
          <w:color w:val="000000" w:themeColor="text1"/>
          <w:spacing w:val="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</w:t>
      </w:r>
      <w:r w:rsidRPr="00E64C7E">
        <w:rPr>
          <w:rFonts w:ascii="Times New Roman" w:hAnsi="Times New Roman" w:cs="Times New Roman"/>
          <w:b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>и</w:t>
      </w:r>
    </w:p>
    <w:p w14:paraId="0D63A583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каждого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интервала.</w:t>
      </w:r>
    </w:p>
    <w:p w14:paraId="42D144DE" w14:textId="77777777" w:rsidR="002D1FF8" w:rsidRPr="00E64C7E" w:rsidRDefault="00DE628C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0" distR="0" simplePos="0" relativeHeight="251802624" behindDoc="0" locked="0" layoutInCell="1" allowOverlap="1" wp14:anchorId="18A38A96" wp14:editId="55086133">
            <wp:simplePos x="0" y="0"/>
            <wp:positionH relativeFrom="page">
              <wp:posOffset>746125</wp:posOffset>
            </wp:positionH>
            <wp:positionV relativeFrom="paragraph">
              <wp:posOffset>97155</wp:posOffset>
            </wp:positionV>
            <wp:extent cx="4402568" cy="978408"/>
            <wp:effectExtent l="0" t="0" r="0" b="0"/>
            <wp:wrapNone/>
            <wp:docPr id="287" name="Image 2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 287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2568" cy="978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4BCDEA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4277EFA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A3EDEC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8F4C38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0FE8A21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005FDA4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2D1FF8" w:rsidRPr="00E64C7E" w:rsidSect="00D64B52">
          <w:pgSz w:w="11910" w:h="16840"/>
          <w:pgMar w:top="567" w:right="567" w:bottom="567" w:left="1134" w:header="669" w:footer="947" w:gutter="0"/>
          <w:cols w:space="720"/>
        </w:sectPr>
      </w:pPr>
    </w:p>
    <w:p w14:paraId="00E03467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447134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5BAA92E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Вкладка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База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вывода</w:t>
      </w:r>
    </w:p>
    <w:p w14:paraId="04F91C96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Имя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b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укажите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название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будущей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скважин.</w:t>
      </w:r>
    </w:p>
    <w:p w14:paraId="63CA55EC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44F17BF" w14:textId="77777777" w:rsidR="002D1FF8" w:rsidRPr="00E64C7E" w:rsidRDefault="002D1FF8" w:rsidP="00E64C7E">
      <w:pPr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Редактирование</w:t>
      </w:r>
      <w:r w:rsidRPr="00E64C7E">
        <w:rPr>
          <w:rFonts w:ascii="Times New Roman" w:hAnsi="Times New Roman" w:cs="Times New Roman"/>
          <w:i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i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i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скважин:</w:t>
      </w:r>
    </w:p>
    <w:p w14:paraId="494EF27F" w14:textId="77777777" w:rsidR="002D1FF8" w:rsidRPr="00E64C7E" w:rsidRDefault="002D1FF8" w:rsidP="00E64C7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Скважины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b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[База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данных]</w:t>
      </w:r>
      <w:r w:rsidRPr="00E64C7E">
        <w:rPr>
          <w:rFonts w:ascii="Times New Roman" w:hAnsi="Times New Roman" w:cs="Times New Roman"/>
          <w:b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Правка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&gt;</w:t>
      </w:r>
      <w:r w:rsidRPr="00E64C7E">
        <w:rPr>
          <w:rFonts w:ascii="Times New Roman" w:hAnsi="Times New Roman" w:cs="Times New Roman"/>
          <w:b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Изменить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БД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скважин…</w:t>
      </w:r>
    </w:p>
    <w:p w14:paraId="74B9D27E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7CD1C3E" w14:textId="77777777" w:rsidR="002D1FF8" w:rsidRPr="00E64C7E" w:rsidRDefault="002D1FF8" w:rsidP="00E64C7E">
      <w:pPr>
        <w:pStyle w:val="1"/>
        <w:spacing w:line="240" w:lineRule="auto"/>
        <w:ind w:left="0"/>
        <w:rPr>
          <w:rFonts w:ascii="Times New Roman" w:hAnsi="Times New Roman" w:cs="Times New Roman"/>
          <w:color w:val="000000" w:themeColor="text1"/>
        </w:rPr>
      </w:pPr>
      <w:bookmarkStart w:id="4" w:name="_bookmark9"/>
      <w:bookmarkEnd w:id="4"/>
      <w:r w:rsidRPr="00E64C7E">
        <w:rPr>
          <w:rFonts w:ascii="Times New Roman" w:hAnsi="Times New Roman" w:cs="Times New Roman"/>
          <w:color w:val="000000" w:themeColor="text1"/>
        </w:rPr>
        <w:t>Создание</w:t>
      </w:r>
      <w:r w:rsidRPr="00E64C7E">
        <w:rPr>
          <w:rFonts w:ascii="Times New Roman" w:hAnsi="Times New Roman" w:cs="Times New Roman"/>
          <w:color w:val="000000" w:themeColor="text1"/>
          <w:spacing w:val="-10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</w:rPr>
        <w:t>базы</w:t>
      </w:r>
      <w:r w:rsidRPr="00E64C7E">
        <w:rPr>
          <w:rFonts w:ascii="Times New Roman" w:hAnsi="Times New Roman" w:cs="Times New Roman"/>
          <w:color w:val="000000" w:themeColor="text1"/>
          <w:spacing w:val="-11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</w:rPr>
        <w:t>данных</w:t>
      </w:r>
      <w:r w:rsidRPr="00E64C7E">
        <w:rPr>
          <w:rFonts w:ascii="Times New Roman" w:hAnsi="Times New Roman" w:cs="Times New Roman"/>
          <w:color w:val="000000" w:themeColor="text1"/>
          <w:spacing w:val="-10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</w:rPr>
        <w:t>траншей</w:t>
      </w:r>
    </w:p>
    <w:p w14:paraId="32C142BA" w14:textId="77777777" w:rsidR="002D1FF8" w:rsidRPr="00E64C7E" w:rsidRDefault="002D1FF8" w:rsidP="00E64C7E">
      <w:pPr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Создание</w:t>
      </w:r>
      <w:r w:rsidRPr="00E64C7E">
        <w:rPr>
          <w:rFonts w:ascii="Times New Roman" w:hAnsi="Times New Roman" w:cs="Times New Roman"/>
          <w:i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i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i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траншей:</w:t>
      </w:r>
    </w:p>
    <w:p w14:paraId="3B29A8FF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Скважины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[База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данных]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Создать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Создать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БД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борозд…</w:t>
      </w:r>
    </w:p>
    <w:p w14:paraId="484506CB" w14:textId="77777777" w:rsidR="002D1FF8" w:rsidRPr="00E64C7E" w:rsidRDefault="002D1FF8" w:rsidP="00A612D3">
      <w:pPr>
        <w:pStyle w:val="a3"/>
        <w:ind w:left="113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3D85D105" wp14:editId="51B09172">
            <wp:extent cx="4400800" cy="2478309"/>
            <wp:effectExtent l="0" t="0" r="0" b="0"/>
            <wp:docPr id="289" name="Image 2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 289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0800" cy="2478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27084" w14:textId="77777777" w:rsidR="002D1FF8" w:rsidRPr="00E64C7E" w:rsidRDefault="002D1FF8" w:rsidP="00E64C7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Вкладка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b/>
          <w:color w:val="000000" w:themeColor="text1"/>
          <w:spacing w:val="-1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бороз</w:t>
      </w:r>
      <w:proofErr w:type="spellEnd"/>
    </w:p>
    <w:p w14:paraId="13433878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качестве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борозд</w:t>
      </w:r>
      <w:r w:rsidRPr="00E64C7E">
        <w:rPr>
          <w:rFonts w:ascii="Times New Roman" w:hAnsi="Times New Roman" w:cs="Times New Roman"/>
          <w:b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траекториями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траншей.</w:t>
      </w:r>
    </w:p>
    <w:p w14:paraId="14DA1622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b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борозд</w:t>
      </w:r>
      <w:r w:rsidRPr="00E64C7E">
        <w:rPr>
          <w:rFonts w:ascii="Times New Roman" w:hAnsi="Times New Roman" w:cs="Times New Roman"/>
          <w:b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именем</w:t>
      </w:r>
      <w:r w:rsidRPr="00E64C7E">
        <w:rPr>
          <w:rFonts w:ascii="Times New Roman" w:hAnsi="Times New Roman" w:cs="Times New Roman"/>
          <w:b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траншеи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Можно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указать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до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полей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именами (идентификаторами) траншей.</w:t>
      </w:r>
    </w:p>
    <w:p w14:paraId="0D8FD538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полях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Восток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Север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Z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поля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координатами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траекторий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траншей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.</w:t>
      </w:r>
    </w:p>
    <w:p w14:paraId="61F38807" w14:textId="77777777" w:rsidR="002D1FF8" w:rsidRPr="00E64C7E" w:rsidRDefault="002D1FF8" w:rsidP="00A612D3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5" w:name="_GoBack"/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 wp14:anchorId="7DC89A14" wp14:editId="13CBDF0A">
            <wp:extent cx="4364858" cy="2308860"/>
            <wp:effectExtent l="0" t="0" r="0" b="0"/>
            <wp:docPr id="290" name="Image 2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 290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4858" cy="230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p w14:paraId="56B667B5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Вкладка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событий</w:t>
      </w:r>
    </w:p>
    <w:p w14:paraId="2EB56B90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Нажмите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Добавить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чтобы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открыть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окно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добавления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событий.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качестве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b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событий</w:t>
      </w:r>
      <w:r w:rsidRPr="00E64C7E">
        <w:rPr>
          <w:rFonts w:ascii="Times New Roman" w:hAnsi="Times New Roman" w:cs="Times New Roman"/>
          <w:b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необходимо выбрать файл с таблицей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«События»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0EC40DE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b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борозд</w:t>
      </w:r>
      <w:r w:rsidRPr="00E64C7E">
        <w:rPr>
          <w:rFonts w:ascii="Times New Roman" w:hAnsi="Times New Roman" w:cs="Times New Roman"/>
          <w:b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именем</w:t>
      </w:r>
      <w:r w:rsidRPr="00E64C7E">
        <w:rPr>
          <w:rFonts w:ascii="Times New Roman" w:hAnsi="Times New Roman" w:cs="Times New Roman"/>
          <w:b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траншеи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Можно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указать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до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полей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8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именами (идентификаторами) траншей.</w:t>
      </w:r>
    </w:p>
    <w:p w14:paraId="0281380E" w14:textId="77777777" w:rsidR="00DE628C" w:rsidRDefault="002D1FF8" w:rsidP="00E64C7E">
      <w:pPr>
        <w:pStyle w:val="a3"/>
        <w:rPr>
          <w:rFonts w:ascii="Times New Roman" w:hAnsi="Times New Roman" w:cs="Times New Roman"/>
          <w:color w:val="000000" w:themeColor="text1"/>
          <w:spacing w:val="33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3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color w:val="000000" w:themeColor="text1"/>
          <w:spacing w:val="3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Глубина</w:t>
      </w:r>
      <w:r w:rsidRPr="00E64C7E">
        <w:rPr>
          <w:rFonts w:ascii="Times New Roman" w:hAnsi="Times New Roman" w:cs="Times New Roman"/>
          <w:b/>
          <w:color w:val="000000" w:themeColor="text1"/>
          <w:spacing w:val="3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3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3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поле,</w:t>
      </w:r>
      <w:r w:rsidRPr="00E64C7E">
        <w:rPr>
          <w:rFonts w:ascii="Times New Roman" w:hAnsi="Times New Roman" w:cs="Times New Roman"/>
          <w:color w:val="000000" w:themeColor="text1"/>
          <w:spacing w:val="3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3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котором</w:t>
      </w:r>
      <w:r w:rsidRPr="00E64C7E">
        <w:rPr>
          <w:rFonts w:ascii="Times New Roman" w:hAnsi="Times New Roman" w:cs="Times New Roman"/>
          <w:color w:val="000000" w:themeColor="text1"/>
          <w:spacing w:val="3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содержится</w:t>
      </w:r>
      <w:r w:rsidRPr="00E64C7E">
        <w:rPr>
          <w:rFonts w:ascii="Times New Roman" w:hAnsi="Times New Roman" w:cs="Times New Roman"/>
          <w:color w:val="000000" w:themeColor="text1"/>
          <w:spacing w:val="3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информации</w:t>
      </w:r>
      <w:r w:rsidRPr="00E64C7E">
        <w:rPr>
          <w:rFonts w:ascii="Times New Roman" w:hAnsi="Times New Roman" w:cs="Times New Roman"/>
          <w:color w:val="000000" w:themeColor="text1"/>
          <w:spacing w:val="3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об</w:t>
      </w:r>
      <w:r w:rsidRPr="00E64C7E">
        <w:rPr>
          <w:rFonts w:ascii="Times New Roman" w:hAnsi="Times New Roman" w:cs="Times New Roman"/>
          <w:color w:val="000000" w:themeColor="text1"/>
          <w:spacing w:val="33"/>
          <w:sz w:val="28"/>
          <w:szCs w:val="28"/>
        </w:rPr>
        <w:t xml:space="preserve"> </w:t>
      </w:r>
    </w:p>
    <w:p w14:paraId="3250156E" w14:textId="77777777" w:rsidR="00DE628C" w:rsidRDefault="00DE628C" w:rsidP="00E64C7E">
      <w:pPr>
        <w:pStyle w:val="a3"/>
        <w:rPr>
          <w:rFonts w:ascii="Times New Roman" w:hAnsi="Times New Roman" w:cs="Times New Roman"/>
          <w:color w:val="000000" w:themeColor="text1"/>
          <w:spacing w:val="33"/>
          <w:sz w:val="28"/>
          <w:szCs w:val="28"/>
        </w:rPr>
      </w:pPr>
    </w:p>
    <w:p w14:paraId="4552DF9B" w14:textId="77777777" w:rsidR="00DE628C" w:rsidRDefault="00DE628C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759292C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отметке</w:t>
      </w:r>
      <w:r w:rsidRPr="00E64C7E">
        <w:rPr>
          <w:rFonts w:ascii="Times New Roman" w:hAnsi="Times New Roman" w:cs="Times New Roman"/>
          <w:b/>
          <w:color w:val="000000" w:themeColor="text1"/>
          <w:spacing w:val="3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точки</w:t>
      </w:r>
      <w:r w:rsidRPr="00E64C7E">
        <w:rPr>
          <w:rFonts w:ascii="Times New Roman" w:hAnsi="Times New Roman" w:cs="Times New Roman"/>
          <w:color w:val="000000" w:themeColor="text1"/>
          <w:spacing w:val="3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события.</w:t>
      </w:r>
      <w:r w:rsidRPr="00E64C7E">
        <w:rPr>
          <w:rFonts w:ascii="Times New Roman" w:hAnsi="Times New Roman" w:cs="Times New Roman"/>
          <w:color w:val="000000" w:themeColor="text1"/>
          <w:spacing w:val="3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 можете добавить столько файлов событий, сколько необходимо.</w:t>
      </w:r>
    </w:p>
    <w:p w14:paraId="528D2F56" w14:textId="77777777" w:rsidR="002D1FF8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D5DD27B" w14:textId="77777777" w:rsidR="002D1FF8" w:rsidRPr="00E64C7E" w:rsidRDefault="00DE628C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0" distR="0" simplePos="0" relativeHeight="251836416" behindDoc="0" locked="0" layoutInCell="1" allowOverlap="1" wp14:anchorId="0F383A28" wp14:editId="7B1BDADB">
            <wp:simplePos x="0" y="0"/>
            <wp:positionH relativeFrom="page">
              <wp:posOffset>1281430</wp:posOffset>
            </wp:positionH>
            <wp:positionV relativeFrom="paragraph">
              <wp:posOffset>5080</wp:posOffset>
            </wp:positionV>
            <wp:extent cx="4378855" cy="2313431"/>
            <wp:effectExtent l="0" t="0" r="0" b="0"/>
            <wp:wrapNone/>
            <wp:docPr id="305" name="Image 3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 305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8855" cy="2313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608329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894AADE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A6BBA80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1DE8EA7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2136173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C8E6F3D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F4E57BE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B88F31B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FE33FE7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C176CBD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9B37730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4F02ED3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D412BF1" w14:textId="77777777" w:rsidR="002D1FF8" w:rsidRPr="00E64C7E" w:rsidRDefault="00DE628C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В</w:t>
      </w:r>
      <w:r w:rsidR="002D1FF8"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кладка</w:t>
      </w:r>
      <w:r w:rsidR="002D1FF8"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="002D1FF8"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</w:t>
      </w:r>
      <w:r w:rsidR="002D1FF8"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интервалов</w:t>
      </w:r>
    </w:p>
    <w:p w14:paraId="483FADD8" w14:textId="77777777" w:rsidR="00DE628C" w:rsidRDefault="002D1FF8" w:rsidP="00E64C7E">
      <w:pPr>
        <w:pStyle w:val="a3"/>
        <w:tabs>
          <w:tab w:val="left" w:pos="1379"/>
          <w:tab w:val="left" w:pos="2151"/>
          <w:tab w:val="left" w:pos="3381"/>
          <w:tab w:val="left" w:pos="4665"/>
          <w:tab w:val="left" w:pos="5585"/>
          <w:tab w:val="left" w:pos="6229"/>
          <w:tab w:val="left" w:pos="6526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Нажмите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Добавить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чтобы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открыть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окно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добавления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интервалов.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40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качестве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Файла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>интервалов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>файл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>с</w:t>
      </w:r>
    </w:p>
    <w:p w14:paraId="4DFD0385" w14:textId="77777777" w:rsidR="002D1FF8" w:rsidRPr="00DE628C" w:rsidRDefault="00DE628C" w:rsidP="00DE628C">
      <w:pPr>
        <w:pStyle w:val="a3"/>
        <w:tabs>
          <w:tab w:val="left" w:pos="1379"/>
          <w:tab w:val="left" w:pos="2151"/>
          <w:tab w:val="left" w:pos="3381"/>
          <w:tab w:val="left" w:pos="4665"/>
          <w:tab w:val="left" w:pos="5585"/>
          <w:tab w:val="left" w:pos="6229"/>
          <w:tab w:val="left" w:pos="6526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pacing w:val="-2"/>
          <w:sz w:val="28"/>
          <w:szCs w:val="28"/>
          <w:lang w:val="kk-KZ"/>
        </w:rPr>
        <w:t>т</w:t>
      </w:r>
      <w:proofErr w:type="spellStart"/>
      <w:r w:rsidR="002D1FF8"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аблицей</w:t>
      </w:r>
      <w:proofErr w:type="spellEnd"/>
      <w:r>
        <w:rPr>
          <w:rFonts w:ascii="Times New Roman" w:hAnsi="Times New Roman" w:cs="Times New Roman"/>
          <w:color w:val="000000" w:themeColor="text1"/>
          <w:spacing w:val="-2"/>
          <w:sz w:val="28"/>
          <w:szCs w:val="28"/>
          <w:lang w:val="kk-KZ"/>
        </w:rPr>
        <w:t xml:space="preserve"> </w:t>
      </w:r>
      <w:r w:rsidR="002D1FF8"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«Интервалы».</w:t>
      </w:r>
    </w:p>
    <w:p w14:paraId="7E7CED2A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b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борозд</w:t>
      </w:r>
      <w:r w:rsidRPr="00E64C7E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именем</w:t>
      </w:r>
      <w:r w:rsidRPr="00E64C7E">
        <w:rPr>
          <w:rFonts w:ascii="Times New Roman" w:hAnsi="Times New Roman" w:cs="Times New Roman"/>
          <w:b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траншеи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Можно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указать</w:t>
      </w:r>
      <w:r w:rsidRPr="00E64C7E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до 3 полей с именами (идентификаторами) траншей.</w:t>
      </w:r>
    </w:p>
    <w:p w14:paraId="19A35B06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  <w:t xml:space="preserve"> </w:t>
      </w:r>
      <w:proofErr w:type="gram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полях</w:t>
      </w:r>
      <w:proofErr w:type="gramEnd"/>
      <w:r w:rsidRPr="00E64C7E">
        <w:rPr>
          <w:rFonts w:ascii="Times New Roman" w:hAnsi="Times New Roman" w:cs="Times New Roman"/>
          <w:b/>
          <w:color w:val="000000" w:themeColor="text1"/>
          <w:spacing w:val="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</w:t>
      </w:r>
      <w:r w:rsidRPr="00E64C7E">
        <w:rPr>
          <w:rFonts w:ascii="Times New Roman" w:hAnsi="Times New Roman" w:cs="Times New Roman"/>
          <w:b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</w:t>
      </w:r>
      <w:r w:rsidRPr="00E64C7E">
        <w:rPr>
          <w:rFonts w:ascii="Times New Roman" w:hAnsi="Times New Roman" w:cs="Times New Roman"/>
          <w:b/>
          <w:color w:val="000000" w:themeColor="text1"/>
          <w:spacing w:val="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</w:t>
      </w:r>
      <w:r w:rsidRPr="00E64C7E"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выбрать</w:t>
      </w:r>
      <w:r w:rsidRPr="00E64C7E">
        <w:rPr>
          <w:rFonts w:ascii="Times New Roman" w:hAnsi="Times New Roman" w:cs="Times New Roman"/>
          <w:color w:val="000000" w:themeColor="text1"/>
          <w:spacing w:val="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поля,</w:t>
      </w:r>
      <w:r w:rsidRPr="00E64C7E"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которых</w:t>
      </w:r>
      <w:r w:rsidRPr="00E64C7E"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содержатся</w:t>
      </w:r>
      <w:r w:rsidRPr="00E64C7E">
        <w:rPr>
          <w:rFonts w:ascii="Times New Roman" w:hAnsi="Times New Roman" w:cs="Times New Roman"/>
          <w:color w:val="000000" w:themeColor="text1"/>
          <w:spacing w:val="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отметки</w:t>
      </w:r>
      <w:r w:rsidRPr="00E64C7E">
        <w:rPr>
          <w:rFonts w:ascii="Times New Roman" w:hAnsi="Times New Roman" w:cs="Times New Roman"/>
          <w:b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</w:t>
      </w:r>
      <w:r w:rsidRPr="00E64C7E">
        <w:rPr>
          <w:rFonts w:ascii="Times New Roman" w:hAnsi="Times New Roman" w:cs="Times New Roman"/>
          <w:b/>
          <w:color w:val="000000" w:themeColor="text1"/>
          <w:spacing w:val="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10"/>
          <w:sz w:val="28"/>
          <w:szCs w:val="28"/>
        </w:rPr>
        <w:t>и</w:t>
      </w:r>
    </w:p>
    <w:p w14:paraId="2AE7A4E9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каждого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интервала.</w:t>
      </w:r>
    </w:p>
    <w:p w14:paraId="13AE4D2C" w14:textId="77777777" w:rsidR="002D1FF8" w:rsidRPr="00E64C7E" w:rsidRDefault="00DE628C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0" distR="0" simplePos="0" relativeHeight="251837440" behindDoc="0" locked="0" layoutInCell="1" allowOverlap="1" wp14:anchorId="76A80AF3" wp14:editId="27B9152C">
            <wp:simplePos x="0" y="0"/>
            <wp:positionH relativeFrom="margin">
              <wp:align>left</wp:align>
            </wp:positionH>
            <wp:positionV relativeFrom="paragraph">
              <wp:posOffset>147320</wp:posOffset>
            </wp:positionV>
            <wp:extent cx="4395613" cy="770096"/>
            <wp:effectExtent l="0" t="0" r="5080" b="0"/>
            <wp:wrapNone/>
            <wp:docPr id="314" name="Image 3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age 314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5613" cy="770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D35240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6071CBE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9E68768" w14:textId="77777777" w:rsidR="002D1FF8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BE56736" w14:textId="77777777" w:rsidR="00DE628C" w:rsidRPr="00E64C7E" w:rsidRDefault="00DE628C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AB578EF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Вкладка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База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вывода</w:t>
      </w:r>
    </w:p>
    <w:p w14:paraId="6EED1508" w14:textId="77777777" w:rsidR="002D1FF8" w:rsidRPr="00E64C7E" w:rsidRDefault="002D1FF8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поле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Имя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b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укажите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название</w:t>
      </w:r>
      <w:r w:rsidRPr="00E64C7E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будущей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траншей.</w:t>
      </w:r>
    </w:p>
    <w:p w14:paraId="184CB431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1A97F03" w14:textId="77777777" w:rsidR="002D1FF8" w:rsidRPr="00E64C7E" w:rsidRDefault="002D1FF8" w:rsidP="00E64C7E">
      <w:pPr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Редактирование</w:t>
      </w:r>
      <w:r w:rsidRPr="00E64C7E">
        <w:rPr>
          <w:rFonts w:ascii="Times New Roman" w:hAnsi="Times New Roman" w:cs="Times New Roman"/>
          <w:i/>
          <w:color w:val="000000" w:themeColor="text1"/>
          <w:spacing w:val="-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i/>
          <w:color w:val="000000" w:themeColor="text1"/>
          <w:spacing w:val="-8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i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траншей:</w:t>
      </w:r>
    </w:p>
    <w:p w14:paraId="6E7A6D4E" w14:textId="77777777" w:rsidR="002D1FF8" w:rsidRPr="00E64C7E" w:rsidRDefault="002D1FF8" w:rsidP="00E64C7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Скважины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b/>
          <w:color w:val="000000" w:themeColor="text1"/>
          <w:spacing w:val="-1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[База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данных]</w:t>
      </w:r>
      <w:r w:rsidRPr="00E64C7E">
        <w:rPr>
          <w:rFonts w:ascii="Times New Roman" w:hAnsi="Times New Roman" w:cs="Times New Roman"/>
          <w:b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Правка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&gt;</w:t>
      </w:r>
      <w:r w:rsidRPr="00E64C7E">
        <w:rPr>
          <w:rFonts w:ascii="Times New Roman" w:hAnsi="Times New Roman" w:cs="Times New Roman"/>
          <w:b/>
          <w:color w:val="000000" w:themeColor="text1"/>
          <w:spacing w:val="-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Изменить</w:t>
      </w:r>
      <w:r w:rsidRPr="00E64C7E">
        <w:rPr>
          <w:rFonts w:ascii="Times New Roman" w:hAnsi="Times New Roman" w:cs="Times New Roman"/>
          <w:b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БД</w:t>
      </w:r>
      <w:r w:rsidRPr="00E64C7E">
        <w:rPr>
          <w:rFonts w:ascii="Times New Roman" w:hAnsi="Times New Roman" w:cs="Times New Roman"/>
          <w:b/>
          <w:color w:val="000000" w:themeColor="text1"/>
          <w:spacing w:val="-2"/>
          <w:sz w:val="28"/>
          <w:szCs w:val="28"/>
        </w:rPr>
        <w:t xml:space="preserve"> скважин…</w:t>
      </w:r>
    </w:p>
    <w:p w14:paraId="69C033A8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D8AAAA5" w14:textId="77777777" w:rsidR="002D1FF8" w:rsidRPr="00E64C7E" w:rsidRDefault="002D1FF8" w:rsidP="00E64C7E">
      <w:pPr>
        <w:pStyle w:val="1"/>
        <w:spacing w:line="240" w:lineRule="auto"/>
        <w:ind w:left="0"/>
        <w:rPr>
          <w:rFonts w:ascii="Times New Roman" w:hAnsi="Times New Roman" w:cs="Times New Roman"/>
          <w:color w:val="000000" w:themeColor="text1"/>
        </w:rPr>
      </w:pPr>
      <w:bookmarkStart w:id="6" w:name="_bookmark10"/>
      <w:bookmarkEnd w:id="6"/>
      <w:r w:rsidRPr="00E64C7E">
        <w:rPr>
          <w:rFonts w:ascii="Times New Roman" w:hAnsi="Times New Roman" w:cs="Times New Roman"/>
          <w:color w:val="000000" w:themeColor="text1"/>
        </w:rPr>
        <w:t>Проверка</w:t>
      </w:r>
      <w:r w:rsidRPr="00E64C7E">
        <w:rPr>
          <w:rFonts w:ascii="Times New Roman" w:hAnsi="Times New Roman" w:cs="Times New Roman"/>
          <w:color w:val="000000" w:themeColor="text1"/>
          <w:spacing w:val="-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</w:rPr>
        <w:t>базы</w:t>
      </w:r>
      <w:r w:rsidRPr="00E64C7E">
        <w:rPr>
          <w:rFonts w:ascii="Times New Roman" w:hAnsi="Times New Roman" w:cs="Times New Roman"/>
          <w:color w:val="000000" w:themeColor="text1"/>
          <w:spacing w:val="-9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</w:rPr>
        <w:t>данных</w:t>
      </w:r>
    </w:p>
    <w:p w14:paraId="1BC14406" w14:textId="77777777" w:rsidR="002D1FF8" w:rsidRPr="00E64C7E" w:rsidRDefault="002D1FF8" w:rsidP="00E64C7E">
      <w:pPr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Проверка</w:t>
      </w:r>
      <w:r w:rsidRPr="00E64C7E">
        <w:rPr>
          <w:rFonts w:ascii="Times New Roman" w:hAnsi="Times New Roman" w:cs="Times New Roman"/>
          <w:i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i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i/>
          <w:color w:val="000000" w:themeColor="text1"/>
          <w:spacing w:val="-2"/>
          <w:sz w:val="28"/>
          <w:szCs w:val="28"/>
        </w:rPr>
        <w:t>данных:</w:t>
      </w:r>
    </w:p>
    <w:p w14:paraId="605B69FA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Скважины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&gt;</w:t>
      </w:r>
      <w:proofErr w:type="gramEnd"/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[Проверка]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Проверка</w:t>
      </w:r>
      <w:r w:rsidRPr="00E64C7E">
        <w:rPr>
          <w:rFonts w:ascii="Times New Roman" w:hAnsi="Times New Roman" w:cs="Times New Roman"/>
          <w:color w:val="000000" w:themeColor="text1"/>
          <w:spacing w:val="-5"/>
          <w:sz w:val="28"/>
          <w:szCs w:val="28"/>
        </w:rPr>
        <w:t xml:space="preserve"> </w:t>
      </w:r>
      <w:proofErr w:type="spellStart"/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бд</w:t>
      </w:r>
      <w:proofErr w:type="spellEnd"/>
      <w:r w:rsidRPr="00E64C7E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скважин…</w:t>
      </w:r>
    </w:p>
    <w:p w14:paraId="2DFD86D2" w14:textId="77777777" w:rsidR="002D1FF8" w:rsidRPr="00E64C7E" w:rsidRDefault="002D1FF8" w:rsidP="00E64C7E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Описание</w:t>
      </w:r>
      <w:r w:rsidRPr="00E64C7E">
        <w:rPr>
          <w:rFonts w:ascii="Times New Roman" w:hAnsi="Times New Roman" w:cs="Times New Roman"/>
          <w:color w:val="000000" w:themeColor="text1"/>
          <w:spacing w:val="1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опций</w:t>
      </w:r>
      <w:r w:rsidRPr="00E64C7E">
        <w:rPr>
          <w:rFonts w:ascii="Times New Roman" w:hAnsi="Times New Roman" w:cs="Times New Roman"/>
          <w:color w:val="000000" w:themeColor="text1"/>
          <w:spacing w:val="1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проверки</w:t>
      </w:r>
      <w:r w:rsidRPr="00E64C7E">
        <w:rPr>
          <w:rFonts w:ascii="Times New Roman" w:hAnsi="Times New Roman" w:cs="Times New Roman"/>
          <w:color w:val="000000" w:themeColor="text1"/>
          <w:spacing w:val="1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базы</w:t>
      </w:r>
      <w:r w:rsidRPr="00E64C7E">
        <w:rPr>
          <w:rFonts w:ascii="Times New Roman" w:hAnsi="Times New Roman" w:cs="Times New Roman"/>
          <w:color w:val="000000" w:themeColor="text1"/>
          <w:spacing w:val="1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данных</w:t>
      </w:r>
      <w:r w:rsidRPr="00E64C7E">
        <w:rPr>
          <w:rFonts w:ascii="Times New Roman" w:hAnsi="Times New Roman" w:cs="Times New Roman"/>
          <w:color w:val="000000" w:themeColor="text1"/>
          <w:spacing w:val="1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такое</w:t>
      </w:r>
      <w:r w:rsidRPr="00E64C7E">
        <w:rPr>
          <w:rFonts w:ascii="Times New Roman" w:hAnsi="Times New Roman" w:cs="Times New Roman"/>
          <w:color w:val="000000" w:themeColor="text1"/>
          <w:spacing w:val="17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же,</w:t>
      </w:r>
      <w:r w:rsidRPr="00E64C7E">
        <w:rPr>
          <w:rFonts w:ascii="Times New Roman" w:hAnsi="Times New Roman" w:cs="Times New Roman"/>
          <w:color w:val="000000" w:themeColor="text1"/>
          <w:spacing w:val="1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как</w:t>
      </w:r>
      <w:r w:rsidRPr="00E64C7E">
        <w:rPr>
          <w:rFonts w:ascii="Times New Roman" w:hAnsi="Times New Roman" w:cs="Times New Roman"/>
          <w:color w:val="000000" w:themeColor="text1"/>
          <w:spacing w:val="1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E64C7E">
        <w:rPr>
          <w:rFonts w:ascii="Times New Roman" w:hAnsi="Times New Roman" w:cs="Times New Roman"/>
          <w:color w:val="000000" w:themeColor="text1"/>
          <w:spacing w:val="1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для</w:t>
      </w:r>
      <w:r w:rsidRPr="00E64C7E">
        <w:rPr>
          <w:rFonts w:ascii="Times New Roman" w:hAnsi="Times New Roman" w:cs="Times New Roman"/>
          <w:color w:val="000000" w:themeColor="text1"/>
          <w:spacing w:val="15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проверки</w:t>
      </w:r>
      <w:r w:rsidRPr="00E64C7E">
        <w:rPr>
          <w:rFonts w:ascii="Times New Roman" w:hAnsi="Times New Roman" w:cs="Times New Roman"/>
          <w:color w:val="000000" w:themeColor="text1"/>
          <w:spacing w:val="16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данных.</w:t>
      </w:r>
    </w:p>
    <w:p w14:paraId="7229E873" w14:textId="77777777" w:rsidR="002D1FF8" w:rsidRPr="00E64C7E" w:rsidRDefault="002D1FF8" w:rsidP="00E64C7E">
      <w:pPr>
        <w:pStyle w:val="2"/>
        <w:spacing w:line="24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(см.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>Проверка</w:t>
      </w:r>
      <w:r w:rsidRPr="00E64C7E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данных)</w:t>
      </w:r>
    </w:p>
    <w:p w14:paraId="4CC76C87" w14:textId="77777777" w:rsidR="002D1FF8" w:rsidRPr="00E64C7E" w:rsidRDefault="002D1FF8" w:rsidP="00E64C7E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4C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Кроме проверки с помощью программного функционала, необходимо выполнять визуальную проверку. Для этого необходимо визуализировать базу данных и сопоставить отображенные данные с тем, как они выглядят в </w:t>
      </w:r>
      <w:r w:rsidRPr="00E64C7E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реальности.</w:t>
      </w:r>
    </w:p>
    <w:p w14:paraId="199B4E7D" w14:textId="77777777" w:rsidR="006774E5" w:rsidRPr="00E64C7E" w:rsidRDefault="006774E5" w:rsidP="00E64C7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6774E5" w:rsidRPr="00E64C7E" w:rsidSect="00D64B52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E0A573" w14:textId="77777777" w:rsidR="008C3936" w:rsidRDefault="008C3936" w:rsidP="00263A58">
      <w:r>
        <w:separator/>
      </w:r>
    </w:p>
  </w:endnote>
  <w:endnote w:type="continuationSeparator" w:id="0">
    <w:p w14:paraId="0D663AFC" w14:textId="77777777" w:rsidR="008C3936" w:rsidRDefault="008C3936" w:rsidP="00263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B1FFA7" w14:textId="77777777" w:rsidR="00C53C0A" w:rsidRDefault="00C41BDF">
    <w:pPr>
      <w:pStyle w:val="a3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097053F3" wp14:editId="355140EF">
              <wp:simplePos x="0" y="0"/>
              <wp:positionH relativeFrom="page">
                <wp:posOffset>521208</wp:posOffset>
              </wp:positionH>
              <wp:positionV relativeFrom="page">
                <wp:posOffset>9928097</wp:posOffset>
              </wp:positionV>
              <wp:extent cx="6339205" cy="6350"/>
              <wp:effectExtent l="0" t="0" r="0" b="0"/>
              <wp:wrapNone/>
              <wp:docPr id="187" name="Graphic 1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3920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39205" h="6350">
                            <a:moveTo>
                              <a:pt x="6338823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6338823" y="6095"/>
                            </a:lnTo>
                            <a:lnTo>
                              <a:pt x="6338823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6E390A6" id="Graphic 187" o:spid="_x0000_s1026" style="position:absolute;margin-left:41.05pt;margin-top:781.75pt;width:499.15pt;height:.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392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" path="m6338823,l,,,6095r6338823,l6338823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7456" behindDoc="1" locked="0" layoutInCell="1" allowOverlap="1" wp14:anchorId="0934D862" wp14:editId="4B5DECFC">
              <wp:simplePos x="0" y="0"/>
              <wp:positionH relativeFrom="page">
                <wp:posOffset>502158</wp:posOffset>
              </wp:positionH>
              <wp:positionV relativeFrom="page">
                <wp:posOffset>9927445</wp:posOffset>
              </wp:positionV>
              <wp:extent cx="213995" cy="171450"/>
              <wp:effectExtent l="0" t="0" r="0" b="0"/>
              <wp:wrapNone/>
              <wp:docPr id="188" name="Textbox 1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995" cy="1714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E0C2AB" w14:textId="77777777" w:rsidR="00C53C0A" w:rsidRDefault="00C41BDF">
                          <w:pPr>
                            <w:spacing w:before="19"/>
                            <w:ind w:left="60"/>
                            <w:rPr>
                              <w:rFonts w:ascii="Tahoma"/>
                              <w:sz w:val="19"/>
                            </w:rPr>
                          </w:pPr>
                          <w:r>
                            <w:rPr>
                              <w:rFonts w:ascii="Tahoma"/>
                              <w:spacing w:val="-5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spacing w:val="-5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spacing w:val="-5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rFonts w:ascii="Tahoma"/>
                              <w:spacing w:val="-5"/>
                              <w:sz w:val="19"/>
                            </w:rPr>
                            <w:t>16</w:t>
                          </w:r>
                          <w:r>
                            <w:rPr>
                              <w:rFonts w:ascii="Tahoma"/>
                              <w:spacing w:val="-5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1C22F2" id="_x0000_t202" coordsize="21600,21600" o:spt="202" path="m,l,21600r21600,l21600,xe">
              <v:stroke joinstyle="miter"/>
              <v:path gradientshapeok="t" o:connecttype="rect"/>
            </v:shapetype>
            <v:shape id="Textbox 188" o:spid="_x0000_s1027" type="#_x0000_t202" style="position:absolute;margin-left:39.55pt;margin-top:781.7pt;width:16.85pt;height:13.5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" filled="f" stroked="f">
              <v:textbox inset="0,0,0,0">
                <w:txbxContent>
                  <w:p w:rsidR="00C53C0A" w:rsidRDefault="00C41BDF">
                    <w:pPr>
                      <w:spacing w:before="19"/>
                      <w:ind w:left="60"/>
                      <w:rPr>
                        <w:rFonts w:ascii="Tahoma"/>
                        <w:sz w:val="19"/>
                      </w:rPr>
                    </w:pPr>
                    <w:r>
                      <w:rPr>
                        <w:rFonts w:ascii="Tahoma"/>
                        <w:spacing w:val="-5"/>
                        <w:sz w:val="19"/>
                      </w:rPr>
                      <w:fldChar w:fldCharType="begin"/>
                    </w:r>
                    <w:r>
                      <w:rPr>
                        <w:rFonts w:ascii="Tahoma"/>
                        <w:spacing w:val="-5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Tahoma"/>
                        <w:spacing w:val="-5"/>
                        <w:sz w:val="19"/>
                      </w:rPr>
                      <w:fldChar w:fldCharType="separate"/>
                    </w:r>
                    <w:r>
                      <w:rPr>
                        <w:rFonts w:ascii="Tahoma"/>
                        <w:spacing w:val="-5"/>
                        <w:sz w:val="19"/>
                      </w:rPr>
                      <w:t>16</w:t>
                    </w:r>
                    <w:r>
                      <w:rPr>
                        <w:rFonts w:ascii="Tahoma"/>
                        <w:spacing w:val="-5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E64ABC" w14:textId="5EB56697" w:rsidR="00C53C0A" w:rsidRDefault="008C3936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3940CB" w14:textId="77777777" w:rsidR="008C3936" w:rsidRDefault="008C3936" w:rsidP="00263A58">
      <w:r>
        <w:separator/>
      </w:r>
    </w:p>
  </w:footnote>
  <w:footnote w:type="continuationSeparator" w:id="0">
    <w:p w14:paraId="35869D1C" w14:textId="77777777" w:rsidR="008C3936" w:rsidRDefault="008C3936" w:rsidP="00263A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033DF5" w14:textId="77777777" w:rsidR="00C53C0A" w:rsidRDefault="00C41BDF">
    <w:pPr>
      <w:pStyle w:val="a3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50B2C6A4" wp14:editId="757B592B">
              <wp:simplePos x="0" y="0"/>
              <wp:positionH relativeFrom="page">
                <wp:posOffset>521208</wp:posOffset>
              </wp:positionH>
              <wp:positionV relativeFrom="page">
                <wp:posOffset>582167</wp:posOffset>
              </wp:positionV>
              <wp:extent cx="6339205" cy="6350"/>
              <wp:effectExtent l="0" t="0" r="0" b="0"/>
              <wp:wrapNone/>
              <wp:docPr id="183" name="Graphic 1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3920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39205" h="6350">
                            <a:moveTo>
                              <a:pt x="6338823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6338823" y="6096"/>
                            </a:lnTo>
                            <a:lnTo>
                              <a:pt x="6338823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BE33E82" id="Graphic 183" o:spid="_x0000_s1026" style="position:absolute;margin-left:41.05pt;margin-top:45.85pt;width:499.15pt;height:.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392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" path="m6338823,l,,,6096r6338823,l6338823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1818AD6D" wp14:editId="05C1EA2B">
              <wp:simplePos x="0" y="0"/>
              <wp:positionH relativeFrom="page">
                <wp:posOffset>527558</wp:posOffset>
              </wp:positionH>
              <wp:positionV relativeFrom="page">
                <wp:posOffset>413113</wp:posOffset>
              </wp:positionV>
              <wp:extent cx="1454150" cy="171450"/>
              <wp:effectExtent l="0" t="0" r="0" b="0"/>
              <wp:wrapNone/>
              <wp:docPr id="184" name="Textbox 1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54150" cy="1714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32ED29" w14:textId="77777777" w:rsidR="00C53C0A" w:rsidRDefault="00C41BDF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9"/>
                            </w:rPr>
                          </w:pPr>
                          <w:r>
                            <w:rPr>
                              <w:rFonts w:ascii="Tahoma" w:hAnsi="Tahoma"/>
                              <w:spacing w:val="-6"/>
                              <w:sz w:val="19"/>
                            </w:rPr>
                            <w:t>Рабочая</w:t>
                          </w:r>
                          <w:r>
                            <w:rPr>
                              <w:rFonts w:ascii="Tahoma" w:hAnsi="Tahoma"/>
                              <w:spacing w:val="-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pacing w:val="-6"/>
                              <w:sz w:val="19"/>
                            </w:rPr>
                            <w:t>тетрадь</w:t>
                          </w:r>
                          <w:r>
                            <w:rPr>
                              <w:rFonts w:ascii="Tahoma" w:hAnsi="Tahoma"/>
                              <w:spacing w:val="-5"/>
                              <w:sz w:val="19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spacing w:val="-6"/>
                              <w:sz w:val="19"/>
                            </w:rPr>
                            <w:t>Micromine</w:t>
                          </w:r>
                          <w:proofErr w:type="spell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3CBC8D" id="_x0000_t202" coordsize="21600,21600" o:spt="202" path="m,l,21600r21600,l21600,xe">
              <v:stroke joinstyle="miter"/>
              <v:path gradientshapeok="t" o:connecttype="rect"/>
            </v:shapetype>
            <v:shape id="Textbox 184" o:spid="_x0000_s1026" type="#_x0000_t202" style="position:absolute;margin-left:41.55pt;margin-top:32.55pt;width:114.5pt;height:13.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" filled="f" stroked="f">
              <v:textbox inset="0,0,0,0">
                <w:txbxContent>
                  <w:p w:rsidR="00C53C0A" w:rsidRDefault="00C41BDF">
                    <w:pPr>
                      <w:spacing w:before="19"/>
                      <w:ind w:left="20"/>
                      <w:rPr>
                        <w:rFonts w:ascii="Tahoma" w:hAnsi="Tahoma"/>
                        <w:sz w:val="19"/>
                      </w:rPr>
                    </w:pPr>
                    <w:r>
                      <w:rPr>
                        <w:rFonts w:ascii="Tahoma" w:hAnsi="Tahoma"/>
                        <w:spacing w:val="-6"/>
                        <w:sz w:val="19"/>
                      </w:rPr>
                      <w:t>Рабочая</w:t>
                    </w:r>
                    <w:r>
                      <w:rPr>
                        <w:rFonts w:ascii="Tahoma" w:hAnsi="Tahoma"/>
                        <w:spacing w:val="-5"/>
                        <w:sz w:val="19"/>
                      </w:rPr>
                      <w:t xml:space="preserve"> </w:t>
                    </w:r>
                    <w:r>
                      <w:rPr>
                        <w:rFonts w:ascii="Tahoma" w:hAnsi="Tahoma"/>
                        <w:spacing w:val="-6"/>
                        <w:sz w:val="19"/>
                      </w:rPr>
                      <w:t>тетрадь</w:t>
                    </w:r>
                    <w:r>
                      <w:rPr>
                        <w:rFonts w:ascii="Tahoma" w:hAnsi="Tahoma"/>
                        <w:spacing w:val="-5"/>
                        <w:sz w:val="19"/>
                      </w:rPr>
                      <w:t xml:space="preserve"> </w:t>
                    </w:r>
                    <w:proofErr w:type="spellStart"/>
                    <w:r>
                      <w:rPr>
                        <w:rFonts w:ascii="Tahoma" w:hAnsi="Tahoma"/>
                        <w:spacing w:val="-6"/>
                        <w:sz w:val="19"/>
                      </w:rPr>
                      <w:t>Micromine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4AA354" w14:textId="6881FAF4" w:rsidR="00C53C0A" w:rsidRDefault="008C3936">
    <w:pPr>
      <w:pStyle w:val="a3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DA60DC"/>
    <w:multiLevelType w:val="hybridMultilevel"/>
    <w:tmpl w:val="36D4B00A"/>
    <w:lvl w:ilvl="0" w:tplc="21D44E80">
      <w:numFmt w:val="bullet"/>
      <w:lvlText w:val="•"/>
      <w:lvlJc w:val="left"/>
      <w:pPr>
        <w:ind w:left="434" w:hanging="15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DDE2D902">
      <w:numFmt w:val="bullet"/>
      <w:lvlText w:val="•"/>
      <w:lvlJc w:val="left"/>
      <w:pPr>
        <w:ind w:left="1523" w:hanging="151"/>
      </w:pPr>
      <w:rPr>
        <w:rFonts w:hint="default"/>
        <w:lang w:val="ru-RU" w:eastAsia="en-US" w:bidi="ar-SA"/>
      </w:rPr>
    </w:lvl>
    <w:lvl w:ilvl="2" w:tplc="C9960886">
      <w:numFmt w:val="bullet"/>
      <w:lvlText w:val="•"/>
      <w:lvlJc w:val="left"/>
      <w:pPr>
        <w:ind w:left="2615" w:hanging="151"/>
      </w:pPr>
      <w:rPr>
        <w:rFonts w:hint="default"/>
        <w:lang w:val="ru-RU" w:eastAsia="en-US" w:bidi="ar-SA"/>
      </w:rPr>
    </w:lvl>
    <w:lvl w:ilvl="3" w:tplc="5B6CAE82">
      <w:numFmt w:val="bullet"/>
      <w:lvlText w:val="•"/>
      <w:lvlJc w:val="left"/>
      <w:pPr>
        <w:ind w:left="3707" w:hanging="151"/>
      </w:pPr>
      <w:rPr>
        <w:rFonts w:hint="default"/>
        <w:lang w:val="ru-RU" w:eastAsia="en-US" w:bidi="ar-SA"/>
      </w:rPr>
    </w:lvl>
    <w:lvl w:ilvl="4" w:tplc="24D2F97E">
      <w:numFmt w:val="bullet"/>
      <w:lvlText w:val="•"/>
      <w:lvlJc w:val="left"/>
      <w:pPr>
        <w:ind w:left="4799" w:hanging="151"/>
      </w:pPr>
      <w:rPr>
        <w:rFonts w:hint="default"/>
        <w:lang w:val="ru-RU" w:eastAsia="en-US" w:bidi="ar-SA"/>
      </w:rPr>
    </w:lvl>
    <w:lvl w:ilvl="5" w:tplc="21A2B8F8">
      <w:numFmt w:val="bullet"/>
      <w:lvlText w:val="•"/>
      <w:lvlJc w:val="left"/>
      <w:pPr>
        <w:ind w:left="5891" w:hanging="151"/>
      </w:pPr>
      <w:rPr>
        <w:rFonts w:hint="default"/>
        <w:lang w:val="ru-RU" w:eastAsia="en-US" w:bidi="ar-SA"/>
      </w:rPr>
    </w:lvl>
    <w:lvl w:ilvl="6" w:tplc="8FF41A70">
      <w:numFmt w:val="bullet"/>
      <w:lvlText w:val="•"/>
      <w:lvlJc w:val="left"/>
      <w:pPr>
        <w:ind w:left="6983" w:hanging="151"/>
      </w:pPr>
      <w:rPr>
        <w:rFonts w:hint="default"/>
        <w:lang w:val="ru-RU" w:eastAsia="en-US" w:bidi="ar-SA"/>
      </w:rPr>
    </w:lvl>
    <w:lvl w:ilvl="7" w:tplc="93DC02B8">
      <w:numFmt w:val="bullet"/>
      <w:lvlText w:val="•"/>
      <w:lvlJc w:val="left"/>
      <w:pPr>
        <w:ind w:left="8075" w:hanging="151"/>
      </w:pPr>
      <w:rPr>
        <w:rFonts w:hint="default"/>
        <w:lang w:val="ru-RU" w:eastAsia="en-US" w:bidi="ar-SA"/>
      </w:rPr>
    </w:lvl>
    <w:lvl w:ilvl="8" w:tplc="8508FC68">
      <w:numFmt w:val="bullet"/>
      <w:lvlText w:val="•"/>
      <w:lvlJc w:val="left"/>
      <w:pPr>
        <w:ind w:left="9166" w:hanging="151"/>
      </w:pPr>
      <w:rPr>
        <w:rFonts w:hint="default"/>
        <w:lang w:val="ru-RU" w:eastAsia="en-US" w:bidi="ar-SA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FF8"/>
    <w:rsid w:val="00263A58"/>
    <w:rsid w:val="00294BF2"/>
    <w:rsid w:val="002D1FF8"/>
    <w:rsid w:val="00463DA6"/>
    <w:rsid w:val="004F4745"/>
    <w:rsid w:val="006774E5"/>
    <w:rsid w:val="008C3936"/>
    <w:rsid w:val="00A612D3"/>
    <w:rsid w:val="00C41BDF"/>
    <w:rsid w:val="00D64B52"/>
    <w:rsid w:val="00DE628C"/>
    <w:rsid w:val="00E64C7E"/>
    <w:rsid w:val="00EF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E8BD94"/>
  <w15:chartTrackingRefBased/>
  <w15:docId w15:val="{DB89BBD0-7D4C-44B5-AD7A-DEB2FD62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F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ru-RU"/>
    </w:rPr>
  </w:style>
  <w:style w:type="paragraph" w:styleId="1">
    <w:name w:val="heading 1"/>
    <w:basedOn w:val="a"/>
    <w:link w:val="10"/>
    <w:uiPriority w:val="9"/>
    <w:qFormat/>
    <w:rsid w:val="002D1FF8"/>
    <w:pPr>
      <w:spacing w:line="342" w:lineRule="exact"/>
      <w:ind w:left="142"/>
      <w:outlineLvl w:val="0"/>
    </w:pPr>
    <w:rPr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2D1FF8"/>
    <w:pPr>
      <w:spacing w:line="244" w:lineRule="exact"/>
      <w:ind w:left="142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1FF8"/>
    <w:rPr>
      <w:rFonts w:ascii="Calibri" w:eastAsia="Calibri" w:hAnsi="Calibri" w:cs="Calibri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2D1FF8"/>
    <w:rPr>
      <w:rFonts w:ascii="Calibri" w:eastAsia="Calibri" w:hAnsi="Calibri" w:cs="Calibri"/>
      <w:b/>
      <w:bCs/>
      <w:sz w:val="20"/>
      <w:szCs w:val="20"/>
      <w:lang w:val="ru-RU"/>
    </w:rPr>
  </w:style>
  <w:style w:type="table" w:customStyle="1" w:styleId="TableNormal">
    <w:name w:val="Table Normal"/>
    <w:uiPriority w:val="2"/>
    <w:semiHidden/>
    <w:unhideWhenUsed/>
    <w:qFormat/>
    <w:rsid w:val="002D1F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2D1FF8"/>
    <w:pPr>
      <w:spacing w:before="48"/>
      <w:ind w:left="544"/>
    </w:pPr>
    <w:rPr>
      <w:rFonts w:ascii="Tahoma" w:eastAsia="Tahoma" w:hAnsi="Tahoma" w:cs="Tahoma"/>
      <w:sz w:val="21"/>
      <w:szCs w:val="21"/>
    </w:rPr>
  </w:style>
  <w:style w:type="paragraph" w:styleId="21">
    <w:name w:val="toc 2"/>
    <w:basedOn w:val="a"/>
    <w:uiPriority w:val="1"/>
    <w:qFormat/>
    <w:rsid w:val="002D1FF8"/>
    <w:pPr>
      <w:spacing w:before="48"/>
      <w:ind w:left="830"/>
    </w:pPr>
    <w:rPr>
      <w:rFonts w:ascii="Tahoma" w:eastAsia="Tahoma" w:hAnsi="Tahoma" w:cs="Tahoma"/>
      <w:sz w:val="21"/>
      <w:szCs w:val="21"/>
    </w:rPr>
  </w:style>
  <w:style w:type="paragraph" w:styleId="3">
    <w:name w:val="toc 3"/>
    <w:basedOn w:val="a"/>
    <w:uiPriority w:val="1"/>
    <w:qFormat/>
    <w:rsid w:val="002D1FF8"/>
    <w:pPr>
      <w:spacing w:line="247" w:lineRule="exact"/>
      <w:ind w:left="883"/>
    </w:pPr>
    <w:rPr>
      <w:rFonts w:ascii="Tahoma" w:eastAsia="Tahoma" w:hAnsi="Tahoma" w:cs="Tahoma"/>
      <w:sz w:val="21"/>
      <w:szCs w:val="21"/>
    </w:rPr>
  </w:style>
  <w:style w:type="paragraph" w:styleId="a3">
    <w:name w:val="Body Text"/>
    <w:basedOn w:val="a"/>
    <w:link w:val="a4"/>
    <w:uiPriority w:val="1"/>
    <w:qFormat/>
    <w:rsid w:val="002D1FF8"/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2D1FF8"/>
    <w:rPr>
      <w:rFonts w:ascii="Calibri" w:eastAsia="Calibri" w:hAnsi="Calibri" w:cs="Calibri"/>
      <w:sz w:val="20"/>
      <w:szCs w:val="20"/>
      <w:lang w:val="ru-RU"/>
    </w:rPr>
  </w:style>
  <w:style w:type="paragraph" w:styleId="a5">
    <w:name w:val="Title"/>
    <w:basedOn w:val="a"/>
    <w:link w:val="a6"/>
    <w:uiPriority w:val="10"/>
    <w:qFormat/>
    <w:rsid w:val="002D1FF8"/>
    <w:pPr>
      <w:spacing w:before="139" w:line="976" w:lineRule="exact"/>
      <w:ind w:left="4963"/>
    </w:pPr>
    <w:rPr>
      <w:sz w:val="80"/>
      <w:szCs w:val="80"/>
    </w:rPr>
  </w:style>
  <w:style w:type="character" w:customStyle="1" w:styleId="a6">
    <w:name w:val="Заголовок Знак"/>
    <w:basedOn w:val="a0"/>
    <w:link w:val="a5"/>
    <w:uiPriority w:val="10"/>
    <w:rsid w:val="002D1FF8"/>
    <w:rPr>
      <w:rFonts w:ascii="Calibri" w:eastAsia="Calibri" w:hAnsi="Calibri" w:cs="Calibri"/>
      <w:sz w:val="80"/>
      <w:szCs w:val="80"/>
      <w:lang w:val="ru-RU"/>
    </w:rPr>
  </w:style>
  <w:style w:type="paragraph" w:styleId="a7">
    <w:name w:val="List Paragraph"/>
    <w:basedOn w:val="a"/>
    <w:uiPriority w:val="1"/>
    <w:qFormat/>
    <w:rsid w:val="002D1FF8"/>
    <w:pPr>
      <w:ind w:left="427"/>
    </w:pPr>
  </w:style>
  <w:style w:type="paragraph" w:customStyle="1" w:styleId="TableParagraph">
    <w:name w:val="Table Paragraph"/>
    <w:basedOn w:val="a"/>
    <w:uiPriority w:val="1"/>
    <w:qFormat/>
    <w:rsid w:val="002D1FF8"/>
  </w:style>
  <w:style w:type="paragraph" w:styleId="a8">
    <w:name w:val="header"/>
    <w:basedOn w:val="a"/>
    <w:link w:val="a9"/>
    <w:uiPriority w:val="99"/>
    <w:unhideWhenUsed/>
    <w:rsid w:val="00263A5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63A58"/>
    <w:rPr>
      <w:rFonts w:ascii="Calibri" w:eastAsia="Calibri" w:hAnsi="Calibri" w:cs="Calibri"/>
      <w:lang w:val="ru-RU"/>
    </w:rPr>
  </w:style>
  <w:style w:type="paragraph" w:styleId="aa">
    <w:name w:val="footer"/>
    <w:basedOn w:val="a"/>
    <w:link w:val="ab"/>
    <w:uiPriority w:val="99"/>
    <w:unhideWhenUsed/>
    <w:rsid w:val="00263A5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63A58"/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image" Target="media/image12.png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Relationship Id="rId22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90401-0BB6-4DD1-BE8F-59B74B4AE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11</Pages>
  <Words>2656</Words>
  <Characters>15141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3</cp:revision>
  <dcterms:created xsi:type="dcterms:W3CDTF">2025-10-06T06:39:00Z</dcterms:created>
  <dcterms:modified xsi:type="dcterms:W3CDTF">2025-10-06T17:58:00Z</dcterms:modified>
</cp:coreProperties>
</file>